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430" w:rsidRPr="007338A3" w:rsidRDefault="006629B2" w:rsidP="00503D92">
      <w:pPr>
        <w:pStyle w:val="Nadpis1"/>
        <w:spacing w:before="0" w:after="0" w:line="240" w:lineRule="auto"/>
        <w:rPr>
          <w:rFonts w:ascii="Arial" w:hAnsi="Arial" w:cs="Arial"/>
          <w:bCs w:val="0"/>
          <w:color w:val="auto"/>
          <w:sz w:val="26"/>
          <w:szCs w:val="26"/>
          <w:u w:color="000000"/>
        </w:rPr>
      </w:pPr>
      <w:bookmarkStart w:id="0" w:name="_GoBack"/>
      <w:bookmarkEnd w:id="0"/>
      <w:r w:rsidRPr="007338A3">
        <w:rPr>
          <w:rFonts w:ascii="Arial" w:hAnsi="Arial" w:cs="Arial"/>
          <w:noProof/>
        </w:rPr>
        <w:drawing>
          <wp:anchor distT="57150" distB="57150" distL="57150" distR="57150" simplePos="0" relativeHeight="2" behindDoc="0" locked="0" layoutInCell="1" allowOverlap="1" wp14:anchorId="7EFA4CC9" wp14:editId="6360C8C8">
            <wp:simplePos x="0" y="0"/>
            <wp:positionH relativeFrom="page">
              <wp:posOffset>590550</wp:posOffset>
            </wp:positionH>
            <wp:positionV relativeFrom="page">
              <wp:posOffset>571500</wp:posOffset>
            </wp:positionV>
            <wp:extent cx="1440180" cy="618490"/>
            <wp:effectExtent l="0" t="0" r="7620" b="0"/>
            <wp:wrapSquare wrapText="bothSides"/>
            <wp:docPr id="1" name="officeArt object" descr="logo_TMB_barva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logo_TMB_barva_pozitiv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60B8" w:rsidRPr="002B59F0" w:rsidRDefault="005245FD" w:rsidP="008D60B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Technické muzeu</w:t>
      </w:r>
      <w:r w:rsidR="00CA093D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 xml:space="preserve"> v</w:t>
      </w:r>
      <w:r w:rsidR="00CA093D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Brně</w:t>
      </w:r>
      <w:r w:rsidR="00336ADB">
        <w:rPr>
          <w:rFonts w:ascii="Arial" w:hAnsi="Arial" w:cs="Arial"/>
          <w:b/>
        </w:rPr>
        <w:t xml:space="preserve"> pořádá tradiční </w:t>
      </w:r>
      <w:r w:rsidR="003809B5">
        <w:rPr>
          <w:rFonts w:ascii="Arial" w:hAnsi="Arial" w:cs="Arial"/>
          <w:b/>
        </w:rPr>
        <w:t>akci „</w:t>
      </w:r>
      <w:r w:rsidR="00336ADB">
        <w:rPr>
          <w:rFonts w:ascii="Arial" w:hAnsi="Arial" w:cs="Arial"/>
          <w:b/>
        </w:rPr>
        <w:t>Přehlídk</w:t>
      </w:r>
      <w:r w:rsidR="003D0A9B">
        <w:rPr>
          <w:rFonts w:ascii="Arial" w:hAnsi="Arial" w:cs="Arial"/>
          <w:b/>
        </w:rPr>
        <w:t>a</w:t>
      </w:r>
      <w:r w:rsidR="00336ADB">
        <w:rPr>
          <w:rFonts w:ascii="Arial" w:hAnsi="Arial" w:cs="Arial"/>
          <w:b/>
        </w:rPr>
        <w:t xml:space="preserve"> automobilové techniky</w:t>
      </w:r>
      <w:r w:rsidR="003860A9">
        <w:rPr>
          <w:rFonts w:ascii="Arial" w:hAnsi="Arial" w:cs="Arial"/>
          <w:b/>
        </w:rPr>
        <w:t xml:space="preserve"> aneb To bude jízda!</w:t>
      </w:r>
      <w:r w:rsidR="003809B5">
        <w:rPr>
          <w:rFonts w:ascii="Arial" w:hAnsi="Arial" w:cs="Arial"/>
          <w:b/>
        </w:rPr>
        <w:t>“</w:t>
      </w:r>
      <w:r w:rsidR="008D60B8" w:rsidRPr="002B59F0">
        <w:rPr>
          <w:rFonts w:ascii="Arial" w:hAnsi="Arial" w:cs="Arial"/>
          <w:b/>
        </w:rPr>
        <w:br/>
      </w:r>
    </w:p>
    <w:p w:rsidR="007A2E4F" w:rsidRDefault="007A2E4F" w:rsidP="00035FFC">
      <w:pPr>
        <w:pStyle w:val="Bezmezer"/>
        <w:rPr>
          <w:rFonts w:ascii="Arial" w:hAnsi="Arial" w:cs="Arial"/>
        </w:rPr>
      </w:pPr>
    </w:p>
    <w:p w:rsidR="001067BD" w:rsidRDefault="004B14C0" w:rsidP="00035FFC">
      <w:pPr>
        <w:spacing w:line="276" w:lineRule="auto"/>
        <w:rPr>
          <w:rFonts w:ascii="Arial" w:eastAsia="Arial Unicode MS" w:hAnsi="Arial" w:cs="Arial Unicode MS"/>
          <w:sz w:val="22"/>
          <w:szCs w:val="22"/>
          <w:lang w:val="es-ES_tradnl"/>
        </w:rPr>
      </w:pPr>
      <w:r>
        <w:rPr>
          <w:rFonts w:ascii="Arial" w:eastAsia="Arial Unicode MS" w:hAnsi="Arial" w:cs="Arial Unicode MS"/>
          <w:sz w:val="22"/>
          <w:szCs w:val="22"/>
          <w:lang w:val="es-ES_tradnl"/>
        </w:rPr>
        <w:t xml:space="preserve">Předposlední dubnový víkend </w:t>
      </w:r>
      <w:r w:rsidR="00336ADB" w:rsidRPr="00336ADB">
        <w:rPr>
          <w:rFonts w:ascii="Arial" w:eastAsia="Arial Unicode MS" w:hAnsi="Arial" w:cs="Arial Unicode MS"/>
          <w:sz w:val="22"/>
          <w:szCs w:val="22"/>
          <w:lang w:val="es-ES_tradnl"/>
        </w:rPr>
        <w:t xml:space="preserve">pořádá Technické muzeum v Brně </w:t>
      </w:r>
      <w:r w:rsidR="00DD43FE">
        <w:rPr>
          <w:rFonts w:ascii="Arial" w:eastAsia="Arial Unicode MS" w:hAnsi="Arial" w:cs="Arial Unicode MS"/>
          <w:sz w:val="22"/>
          <w:szCs w:val="22"/>
          <w:lang w:val="es-ES_tradnl"/>
        </w:rPr>
        <w:t xml:space="preserve">(TMB) </w:t>
      </w:r>
      <w:r w:rsidR="00336ADB" w:rsidRPr="00336ADB">
        <w:rPr>
          <w:rFonts w:ascii="Arial" w:eastAsia="Arial Unicode MS" w:hAnsi="Arial" w:cs="Arial Unicode MS"/>
          <w:sz w:val="22"/>
          <w:szCs w:val="22"/>
          <w:lang w:val="es-ES_tradnl"/>
        </w:rPr>
        <w:t xml:space="preserve">tradiční akci </w:t>
      </w:r>
      <w:r w:rsidR="00336ADB">
        <w:rPr>
          <w:rFonts w:ascii="Arial" w:eastAsia="Arial Unicode MS" w:hAnsi="Arial" w:cs="Arial Unicode MS"/>
          <w:sz w:val="22"/>
          <w:szCs w:val="22"/>
          <w:lang w:val="es-ES_tradnl"/>
        </w:rPr>
        <w:t>s názvem „</w:t>
      </w:r>
      <w:r w:rsidR="00336ADB" w:rsidRPr="00336ADB">
        <w:rPr>
          <w:rFonts w:ascii="Arial" w:eastAsia="Arial Unicode MS" w:hAnsi="Arial" w:cs="Arial Unicode MS"/>
          <w:sz w:val="22"/>
          <w:szCs w:val="22"/>
          <w:lang w:val="es-ES_tradnl"/>
        </w:rPr>
        <w:t>Přehlídka automobilové techniky</w:t>
      </w:r>
      <w:r w:rsidR="003860A9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aneb To bude jízda!“ </w:t>
      </w:r>
      <w:r w:rsidR="00336ADB" w:rsidRPr="00336ADB">
        <w:rPr>
          <w:rFonts w:ascii="Arial" w:eastAsia="Arial Unicode MS" w:hAnsi="Arial" w:cs="Arial Unicode MS"/>
          <w:sz w:val="22"/>
          <w:szCs w:val="22"/>
          <w:lang w:val="es-ES_tradnl"/>
        </w:rPr>
        <w:t>v areálu bývalých kasáren na</w:t>
      </w:r>
      <w:r w:rsidR="00336ADB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336ADB" w:rsidRPr="00336ADB">
        <w:rPr>
          <w:rFonts w:ascii="Arial" w:eastAsia="Arial Unicode MS" w:hAnsi="Arial" w:cs="Arial Unicode MS"/>
          <w:sz w:val="22"/>
          <w:szCs w:val="22"/>
          <w:lang w:val="es-ES_tradnl"/>
        </w:rPr>
        <w:t>ulici Terezy</w:t>
      </w:r>
      <w:r w:rsidR="00336ADB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336ADB" w:rsidRPr="00336ADB">
        <w:rPr>
          <w:rFonts w:ascii="Arial" w:eastAsia="Arial Unicode MS" w:hAnsi="Arial" w:cs="Arial Unicode MS"/>
          <w:sz w:val="22"/>
          <w:szCs w:val="22"/>
          <w:lang w:val="es-ES_tradnl"/>
        </w:rPr>
        <w:t>Novákové v Brně-Řečkovicích.</w:t>
      </w:r>
      <w:r w:rsidR="003860A9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</w:t>
      </w:r>
      <w:r w:rsidR="003860A9" w:rsidRPr="003860A9">
        <w:rPr>
          <w:rFonts w:ascii="Arial" w:eastAsia="Arial Unicode MS" w:hAnsi="Arial" w:cs="Arial Unicode MS"/>
          <w:sz w:val="22"/>
          <w:szCs w:val="22"/>
          <w:lang w:val="es-ES_tradnl"/>
        </w:rPr>
        <w:t xml:space="preserve">Zájemci si budou moci 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 xml:space="preserve">v sobotu </w:t>
      </w:r>
      <w:r w:rsidRPr="00336ADB">
        <w:rPr>
          <w:rFonts w:ascii="Arial" w:eastAsia="Arial Unicode MS" w:hAnsi="Arial" w:cs="Arial Unicode MS"/>
          <w:sz w:val="22"/>
          <w:szCs w:val="22"/>
          <w:lang w:val="es-ES_tradnl"/>
        </w:rPr>
        <w:t>22.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Pr="00336ADB">
        <w:rPr>
          <w:rFonts w:ascii="Arial" w:eastAsia="Arial Unicode MS" w:hAnsi="Arial" w:cs="Arial Unicode MS"/>
          <w:sz w:val="22"/>
          <w:szCs w:val="22"/>
          <w:lang w:val="es-ES_tradnl"/>
        </w:rPr>
        <w:t>4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 xml:space="preserve">. 2023 a v neděli </w:t>
      </w:r>
      <w:r w:rsidRPr="00336ADB">
        <w:rPr>
          <w:rFonts w:ascii="Arial" w:eastAsia="Arial Unicode MS" w:hAnsi="Arial" w:cs="Arial Unicode MS"/>
          <w:sz w:val="22"/>
          <w:szCs w:val="22"/>
          <w:lang w:val="es-ES_tradnl"/>
        </w:rPr>
        <w:t>23.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Pr="00336ADB">
        <w:rPr>
          <w:rFonts w:ascii="Arial" w:eastAsia="Arial Unicode MS" w:hAnsi="Arial" w:cs="Arial Unicode MS"/>
          <w:sz w:val="22"/>
          <w:szCs w:val="22"/>
          <w:lang w:val="es-ES_tradnl"/>
        </w:rPr>
        <w:t>4.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Pr="00336ADB">
        <w:rPr>
          <w:rFonts w:ascii="Arial" w:eastAsia="Arial Unicode MS" w:hAnsi="Arial" w:cs="Arial Unicode MS"/>
          <w:sz w:val="22"/>
          <w:szCs w:val="22"/>
          <w:lang w:val="es-ES_tradnl"/>
        </w:rPr>
        <w:t>2023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 xml:space="preserve"> vždy</w:t>
      </w:r>
      <w:r w:rsidRPr="00336ADB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 xml:space="preserve">od 9.00 do 17.00 </w:t>
      </w:r>
      <w:r w:rsidR="003860A9" w:rsidRPr="003860A9">
        <w:rPr>
          <w:rFonts w:ascii="Arial" w:eastAsia="Arial Unicode MS" w:hAnsi="Arial" w:cs="Arial Unicode MS"/>
          <w:sz w:val="22"/>
          <w:szCs w:val="22"/>
          <w:lang w:val="es-ES_tradnl"/>
        </w:rPr>
        <w:t>prohlédnout vozy z</w:t>
      </w:r>
      <w:r w:rsidR="00A92AD6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3860A9" w:rsidRPr="003860A9">
        <w:rPr>
          <w:rFonts w:ascii="Arial" w:eastAsia="Arial Unicode MS" w:hAnsi="Arial" w:cs="Arial Unicode MS"/>
          <w:sz w:val="22"/>
          <w:szCs w:val="22"/>
          <w:lang w:val="es-ES_tradnl"/>
        </w:rPr>
        <w:t>muzejních sbírek – vozidla městské hromadné dopravy, vojenskou techniku i osobní automobily.</w:t>
      </w:r>
      <w:r w:rsidR="009D3421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</w:t>
      </w:r>
      <w:r w:rsidR="00720AE6">
        <w:rPr>
          <w:rFonts w:ascii="Arial" w:eastAsia="Arial Unicode MS" w:hAnsi="Arial" w:cs="Arial Unicode MS"/>
          <w:sz w:val="22"/>
          <w:szCs w:val="22"/>
          <w:lang w:val="es-ES_tradnl"/>
        </w:rPr>
        <w:t>Na akci TMB úzce spolupracuje s </w:t>
      </w:r>
      <w:r w:rsidR="00720AE6" w:rsidRPr="00720AE6">
        <w:rPr>
          <w:rFonts w:ascii="Arial" w:eastAsia="Arial Unicode MS" w:hAnsi="Arial" w:cs="Arial Unicode MS"/>
          <w:sz w:val="22"/>
          <w:szCs w:val="22"/>
          <w:lang w:val="es-ES_tradnl"/>
        </w:rPr>
        <w:t>Hasičský</w:t>
      </w:r>
      <w:r w:rsidR="00720AE6">
        <w:rPr>
          <w:rFonts w:ascii="Arial" w:eastAsia="Arial Unicode MS" w:hAnsi="Arial" w:cs="Arial Unicode MS"/>
          <w:sz w:val="22"/>
          <w:szCs w:val="22"/>
          <w:lang w:val="es-ES_tradnl"/>
        </w:rPr>
        <w:t>m</w:t>
      </w:r>
      <w:r w:rsidR="00720AE6" w:rsidRPr="00720AE6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záchraný</w:t>
      </w:r>
      <w:r w:rsidR="00720AE6">
        <w:rPr>
          <w:rFonts w:ascii="Arial" w:eastAsia="Arial Unicode MS" w:hAnsi="Arial" w:cs="Arial Unicode MS"/>
          <w:sz w:val="22"/>
          <w:szCs w:val="22"/>
          <w:lang w:val="es-ES_tradnl"/>
        </w:rPr>
        <w:t>m</w:t>
      </w:r>
      <w:r w:rsidR="00720AE6" w:rsidRPr="00720AE6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sbor</w:t>
      </w:r>
      <w:r w:rsidR="00720AE6">
        <w:rPr>
          <w:rFonts w:ascii="Arial" w:eastAsia="Arial Unicode MS" w:hAnsi="Arial" w:cs="Arial Unicode MS"/>
          <w:sz w:val="22"/>
          <w:szCs w:val="22"/>
          <w:lang w:val="es-ES_tradnl"/>
        </w:rPr>
        <w:t>em</w:t>
      </w:r>
      <w:r w:rsidR="00720AE6" w:rsidRPr="00720AE6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Jihomoravského kraje. </w:t>
      </w:r>
      <w:r w:rsidR="009D3421">
        <w:rPr>
          <w:rFonts w:ascii="Arial" w:eastAsia="Arial Unicode MS" w:hAnsi="Arial" w:cs="Arial Unicode MS"/>
          <w:sz w:val="22"/>
          <w:szCs w:val="22"/>
          <w:lang w:val="es-ES_tradnl"/>
        </w:rPr>
        <w:t xml:space="preserve">Součástí akce je i doprovodný program – </w:t>
      </w:r>
      <w:r w:rsidR="009D3421" w:rsidRPr="003860A9">
        <w:rPr>
          <w:rFonts w:ascii="Arial" w:eastAsia="Arial Unicode MS" w:hAnsi="Arial" w:cs="Arial Unicode MS"/>
          <w:sz w:val="22"/>
          <w:szCs w:val="22"/>
          <w:lang w:val="es-ES_tradnl"/>
        </w:rPr>
        <w:t xml:space="preserve">ukázky hasičské techniky v akci </w:t>
      </w:r>
      <w:r w:rsidR="009D3421">
        <w:rPr>
          <w:rFonts w:ascii="Arial" w:eastAsia="Arial Unicode MS" w:hAnsi="Arial" w:cs="Arial Unicode MS"/>
          <w:sz w:val="22"/>
          <w:szCs w:val="22"/>
          <w:lang w:val="es-ES_tradnl"/>
        </w:rPr>
        <w:t xml:space="preserve">včetně soutěží </w:t>
      </w:r>
      <w:r w:rsidR="00106DEF">
        <w:rPr>
          <w:rFonts w:ascii="Arial" w:eastAsia="Arial Unicode MS" w:hAnsi="Arial" w:cs="Arial Unicode MS"/>
          <w:sz w:val="22"/>
          <w:szCs w:val="22"/>
          <w:lang w:val="es-ES_tradnl"/>
        </w:rPr>
        <w:t xml:space="preserve">a her </w:t>
      </w:r>
      <w:r w:rsidR="009D3421">
        <w:rPr>
          <w:rFonts w:ascii="Arial" w:eastAsia="Arial Unicode MS" w:hAnsi="Arial" w:cs="Arial Unicode MS"/>
          <w:sz w:val="22"/>
          <w:szCs w:val="22"/>
          <w:lang w:val="es-ES_tradnl"/>
        </w:rPr>
        <w:t>pro děti.</w:t>
      </w:r>
    </w:p>
    <w:p w:rsidR="001067BD" w:rsidRDefault="001067BD" w:rsidP="00336ADB">
      <w:pPr>
        <w:spacing w:line="276" w:lineRule="auto"/>
        <w:rPr>
          <w:rFonts w:ascii="Arial" w:eastAsia="Arial Unicode MS" w:hAnsi="Arial" w:cs="Arial Unicode MS"/>
          <w:sz w:val="22"/>
          <w:szCs w:val="22"/>
          <w:lang w:val="es-ES_tradnl"/>
        </w:rPr>
      </w:pPr>
    </w:p>
    <w:p w:rsidR="003860A9" w:rsidRPr="003860A9" w:rsidRDefault="00353AE8" w:rsidP="00035FFC">
      <w:pPr>
        <w:spacing w:line="276" w:lineRule="auto"/>
        <w:rPr>
          <w:rFonts w:ascii="Arial" w:eastAsia="Arial Unicode MS" w:hAnsi="Arial" w:cs="Arial Unicode MS"/>
          <w:sz w:val="22"/>
          <w:szCs w:val="22"/>
          <w:lang w:val="es-ES_tradnl"/>
        </w:rPr>
      </w:pPr>
      <w:r w:rsidRPr="00F425DD">
        <w:rPr>
          <w:rFonts w:ascii="Arial" w:eastAsia="Arial Unicode MS" w:hAnsi="Arial" w:cs="Arial Unicode MS"/>
          <w:sz w:val="22"/>
          <w:szCs w:val="22"/>
          <w:lang w:val="es-ES_tradnl"/>
        </w:rPr>
        <w:t>„</w:t>
      </w:r>
      <w:r w:rsidR="00D70FA3">
        <w:rPr>
          <w:rFonts w:ascii="Arial" w:eastAsia="Arial Unicode MS" w:hAnsi="Arial" w:cs="Arial Unicode MS"/>
          <w:sz w:val="22"/>
          <w:szCs w:val="22"/>
          <w:lang w:val="es-ES_tradnl"/>
        </w:rPr>
        <w:t>Fanouškům au</w:t>
      </w:r>
      <w:r w:rsidR="00D941B0">
        <w:rPr>
          <w:rFonts w:ascii="Arial" w:eastAsia="Arial Unicode MS" w:hAnsi="Arial" w:cs="Arial Unicode MS"/>
          <w:sz w:val="22"/>
          <w:szCs w:val="22"/>
          <w:lang w:val="es-ES_tradnl"/>
        </w:rPr>
        <w:t>tomobilové techniky</w:t>
      </w:r>
      <w:r w:rsidR="00D70FA3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opět předvedeme ty nejzajímavější exponáty</w:t>
      </w:r>
      <w:r w:rsidR="00056F0B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z de</w:t>
      </w:r>
      <w:r w:rsidR="00D941B0" w:rsidRPr="003860A9">
        <w:rPr>
          <w:rFonts w:ascii="Arial" w:eastAsia="Arial Unicode MS" w:hAnsi="Arial" w:cs="Arial Unicode MS"/>
          <w:sz w:val="22"/>
          <w:szCs w:val="22"/>
          <w:lang w:val="es-ES_tradnl"/>
        </w:rPr>
        <w:t>pozitáře</w:t>
      </w:r>
      <w:r w:rsidR="00D70FA3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D941B0" w:rsidRPr="003860A9">
        <w:rPr>
          <w:rFonts w:ascii="Arial" w:eastAsia="Arial Unicode MS" w:hAnsi="Arial" w:cs="Arial Unicode MS"/>
          <w:sz w:val="22"/>
          <w:szCs w:val="22"/>
          <w:lang w:val="es-ES_tradnl"/>
        </w:rPr>
        <w:t>T</w:t>
      </w:r>
      <w:r w:rsidR="00EA05ED">
        <w:rPr>
          <w:rFonts w:ascii="Arial" w:eastAsia="Arial Unicode MS" w:hAnsi="Arial" w:cs="Arial Unicode MS"/>
          <w:sz w:val="22"/>
          <w:szCs w:val="22"/>
          <w:lang w:val="es-ES_tradnl"/>
        </w:rPr>
        <w:t>MB</w:t>
      </w:r>
      <w:r w:rsidR="00D941B0" w:rsidRPr="003860A9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v Brně</w:t>
      </w:r>
      <w:r w:rsidR="00D941B0">
        <w:rPr>
          <w:rFonts w:ascii="Arial" w:eastAsia="Arial Unicode MS" w:hAnsi="Arial" w:cs="Arial Unicode MS"/>
          <w:sz w:val="22"/>
          <w:szCs w:val="22"/>
          <w:lang w:val="es-ES_tradnl"/>
        </w:rPr>
        <w:t>-</w:t>
      </w:r>
      <w:r w:rsidR="00D941B0" w:rsidRPr="003860A9">
        <w:rPr>
          <w:rFonts w:ascii="Arial" w:eastAsia="Arial Unicode MS" w:hAnsi="Arial" w:cs="Arial Unicode MS"/>
          <w:sz w:val="22"/>
          <w:szCs w:val="22"/>
          <w:lang w:val="es-ES_tradnl"/>
        </w:rPr>
        <w:t>Řečkovic</w:t>
      </w:r>
      <w:r w:rsidR="00D941B0">
        <w:rPr>
          <w:rFonts w:ascii="Arial" w:eastAsia="Arial Unicode MS" w:hAnsi="Arial" w:cs="Arial Unicode MS"/>
          <w:sz w:val="22"/>
          <w:szCs w:val="22"/>
          <w:lang w:val="es-ES_tradnl"/>
        </w:rPr>
        <w:t>ích</w:t>
      </w:r>
      <w:r w:rsidR="00D941B0" w:rsidRPr="003860A9">
        <w:rPr>
          <w:rFonts w:ascii="Arial" w:eastAsia="Arial Unicode MS" w:hAnsi="Arial" w:cs="Arial Unicode MS"/>
          <w:sz w:val="22"/>
          <w:szCs w:val="22"/>
          <w:lang w:val="es-ES_tradnl"/>
        </w:rPr>
        <w:t xml:space="preserve">. </w:t>
      </w:r>
      <w:r w:rsidR="00D70FA3">
        <w:rPr>
          <w:rFonts w:ascii="Arial" w:eastAsia="Arial Unicode MS" w:hAnsi="Arial" w:cs="Arial Unicode MS"/>
          <w:sz w:val="22"/>
          <w:szCs w:val="22"/>
          <w:lang w:val="es-ES_tradnl"/>
        </w:rPr>
        <w:t>Navíc ú</w:t>
      </w:r>
      <w:r w:rsidR="00D941B0" w:rsidRPr="003860A9">
        <w:rPr>
          <w:rFonts w:ascii="Arial" w:eastAsia="Arial Unicode MS" w:hAnsi="Arial" w:cs="Arial Unicode MS"/>
          <w:sz w:val="22"/>
          <w:szCs w:val="22"/>
          <w:lang w:val="es-ES_tradnl"/>
        </w:rPr>
        <w:t xml:space="preserve">čast přislíbily </w:t>
      </w:r>
      <w:r w:rsidR="00D70FA3">
        <w:rPr>
          <w:rFonts w:ascii="Arial" w:eastAsia="Arial Unicode MS" w:hAnsi="Arial" w:cs="Arial Unicode MS"/>
          <w:sz w:val="22"/>
          <w:szCs w:val="22"/>
          <w:lang w:val="es-ES_tradnl"/>
        </w:rPr>
        <w:t xml:space="preserve">i </w:t>
      </w:r>
      <w:r w:rsidR="00D941B0" w:rsidRPr="003860A9">
        <w:rPr>
          <w:rFonts w:ascii="Arial" w:eastAsia="Arial Unicode MS" w:hAnsi="Arial" w:cs="Arial Unicode MS"/>
          <w:sz w:val="22"/>
          <w:szCs w:val="22"/>
          <w:lang w:val="es-ES_tradnl"/>
        </w:rPr>
        <w:t>Dopravní společnost Zlín</w:t>
      </w:r>
      <w:r w:rsidR="00D70FA3">
        <w:rPr>
          <w:rFonts w:ascii="Arial" w:eastAsia="Arial Unicode MS" w:hAnsi="Arial" w:cs="Arial Unicode MS"/>
          <w:sz w:val="22"/>
          <w:szCs w:val="22"/>
          <w:lang w:val="es-ES_tradnl"/>
        </w:rPr>
        <w:t>-O</w:t>
      </w:r>
      <w:r w:rsidR="00D941B0" w:rsidRPr="003860A9">
        <w:rPr>
          <w:rFonts w:ascii="Arial" w:eastAsia="Arial Unicode MS" w:hAnsi="Arial" w:cs="Arial Unicode MS"/>
          <w:sz w:val="22"/>
          <w:szCs w:val="22"/>
          <w:lang w:val="es-ES_tradnl"/>
        </w:rPr>
        <w:t>trokovice a dopravní společnost Busline</w:t>
      </w:r>
      <w:r w:rsidR="00D70FA3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D941B0" w:rsidRPr="003860A9">
        <w:rPr>
          <w:rFonts w:ascii="Arial" w:eastAsia="Arial Unicode MS" w:hAnsi="Arial" w:cs="Arial Unicode MS"/>
          <w:sz w:val="22"/>
          <w:szCs w:val="22"/>
          <w:lang w:val="es-ES_tradnl"/>
        </w:rPr>
        <w:t>Semily, které představí sv</w:t>
      </w:r>
      <w:r w:rsidR="00D70FA3">
        <w:rPr>
          <w:rFonts w:ascii="Arial" w:eastAsia="Arial Unicode MS" w:hAnsi="Arial" w:cs="Arial Unicode MS"/>
          <w:sz w:val="22"/>
          <w:szCs w:val="22"/>
          <w:lang w:val="es-ES_tradnl"/>
        </w:rPr>
        <w:t>é</w:t>
      </w:r>
      <w:r w:rsidR="00D941B0" w:rsidRPr="003860A9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historické autobusy Škoda</w:t>
      </w:r>
      <w:r w:rsidR="00D70FA3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D941B0" w:rsidRPr="003860A9">
        <w:rPr>
          <w:rFonts w:ascii="Arial" w:eastAsia="Arial Unicode MS" w:hAnsi="Arial" w:cs="Arial Unicode MS"/>
          <w:sz w:val="22"/>
          <w:szCs w:val="22"/>
          <w:lang w:val="es-ES_tradnl"/>
        </w:rPr>
        <w:t>706</w:t>
      </w:r>
      <w:r w:rsidR="00D70FA3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D941B0" w:rsidRPr="003860A9">
        <w:rPr>
          <w:rFonts w:ascii="Arial" w:eastAsia="Arial Unicode MS" w:hAnsi="Arial" w:cs="Arial Unicode MS"/>
          <w:sz w:val="22"/>
          <w:szCs w:val="22"/>
          <w:lang w:val="es-ES_tradnl"/>
        </w:rPr>
        <w:t xml:space="preserve">RTO. Členové Tatra </w:t>
      </w:r>
      <w:r w:rsidR="00D70FA3">
        <w:rPr>
          <w:rFonts w:ascii="Arial" w:eastAsia="Arial Unicode MS" w:hAnsi="Arial" w:cs="Arial Unicode MS"/>
          <w:sz w:val="22"/>
          <w:szCs w:val="22"/>
          <w:lang w:val="es-ES_tradnl"/>
        </w:rPr>
        <w:t>Historik</w:t>
      </w:r>
      <w:r w:rsidR="00A35E8A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D70FA3">
        <w:rPr>
          <w:rFonts w:ascii="Arial" w:eastAsia="Arial Unicode MS" w:hAnsi="Arial" w:cs="Arial Unicode MS"/>
          <w:sz w:val="22"/>
          <w:szCs w:val="22"/>
          <w:lang w:val="es-ES_tradnl"/>
        </w:rPr>
        <w:t>K</w:t>
      </w:r>
      <w:r w:rsidR="00D941B0" w:rsidRPr="003860A9">
        <w:rPr>
          <w:rFonts w:ascii="Arial" w:eastAsia="Arial Unicode MS" w:hAnsi="Arial" w:cs="Arial Unicode MS"/>
          <w:sz w:val="22"/>
          <w:szCs w:val="22"/>
          <w:lang w:val="es-ES_tradnl"/>
        </w:rPr>
        <w:t>lub</w:t>
      </w:r>
      <w:r w:rsidR="00A35E8A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D70FA3">
        <w:rPr>
          <w:rFonts w:ascii="Arial" w:eastAsia="Arial Unicode MS" w:hAnsi="Arial" w:cs="Arial Unicode MS"/>
          <w:sz w:val="22"/>
          <w:szCs w:val="22"/>
          <w:lang w:val="es-ES_tradnl"/>
        </w:rPr>
        <w:t>ČR z Kolína</w:t>
      </w:r>
      <w:r w:rsidR="00D941B0" w:rsidRPr="003860A9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letos přivezou mimo cisternového automobilu Tatra</w:t>
      </w:r>
      <w:r w:rsidR="00D70FA3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D941B0" w:rsidRPr="003860A9">
        <w:rPr>
          <w:rFonts w:ascii="Arial" w:eastAsia="Arial Unicode MS" w:hAnsi="Arial" w:cs="Arial Unicode MS"/>
          <w:sz w:val="22"/>
          <w:szCs w:val="22"/>
          <w:lang w:val="es-ES_tradnl"/>
        </w:rPr>
        <w:t>111C také bagr UDS</w:t>
      </w:r>
      <w:r w:rsidR="00D70FA3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D941B0" w:rsidRPr="003860A9">
        <w:rPr>
          <w:rFonts w:ascii="Arial" w:eastAsia="Arial Unicode MS" w:hAnsi="Arial" w:cs="Arial Unicode MS"/>
          <w:sz w:val="22"/>
          <w:szCs w:val="22"/>
          <w:lang w:val="es-ES_tradnl"/>
        </w:rPr>
        <w:t>113a na</w:t>
      </w:r>
      <w:r w:rsidR="00D70FA3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D941B0" w:rsidRPr="003860A9">
        <w:rPr>
          <w:rFonts w:ascii="Arial" w:eastAsia="Arial Unicode MS" w:hAnsi="Arial" w:cs="Arial Unicode MS"/>
          <w:sz w:val="22"/>
          <w:szCs w:val="22"/>
          <w:lang w:val="es-ES_tradnl"/>
        </w:rPr>
        <w:t>podvozku Tatra</w:t>
      </w:r>
      <w:r w:rsidR="00D70FA3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D941B0" w:rsidRPr="003860A9">
        <w:rPr>
          <w:rFonts w:ascii="Arial" w:eastAsia="Arial Unicode MS" w:hAnsi="Arial" w:cs="Arial Unicode MS"/>
          <w:sz w:val="22"/>
          <w:szCs w:val="22"/>
          <w:lang w:val="es-ES_tradnl"/>
        </w:rPr>
        <w:t>T2</w:t>
      </w:r>
      <w:r w:rsidR="00D70FA3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D941B0" w:rsidRPr="003860A9">
        <w:rPr>
          <w:rFonts w:ascii="Arial" w:eastAsia="Arial Unicode MS" w:hAnsi="Arial" w:cs="Arial Unicode MS"/>
          <w:sz w:val="22"/>
          <w:szCs w:val="22"/>
          <w:lang w:val="es-ES_tradnl"/>
        </w:rPr>
        <w:t>148</w:t>
      </w:r>
      <w:r w:rsidR="002D4BC9">
        <w:rPr>
          <w:rFonts w:ascii="Arial" w:eastAsia="Arial Unicode MS" w:hAnsi="Arial" w:cs="Arial Unicode MS"/>
          <w:sz w:val="22"/>
          <w:szCs w:val="22"/>
          <w:lang w:val="es-ES_tradnl"/>
        </w:rPr>
        <w:t>,</w:t>
      </w:r>
      <w:r w:rsidR="002D4BC9" w:rsidRPr="00F425DD">
        <w:rPr>
          <w:rFonts w:ascii="Arial" w:eastAsia="Arial Unicode MS" w:hAnsi="Arial" w:cs="Arial Unicode MS"/>
          <w:sz w:val="22"/>
          <w:szCs w:val="22"/>
          <w:lang w:val="es-ES_tradnl"/>
        </w:rPr>
        <w:t>“</w:t>
      </w:r>
      <w:r w:rsidR="002D4BC9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uvádí </w:t>
      </w:r>
      <w:r w:rsidR="00EA05ED">
        <w:rPr>
          <w:rFonts w:ascii="Arial" w:eastAsia="Arial Unicode MS" w:hAnsi="Arial" w:cs="Arial Unicode MS"/>
          <w:sz w:val="22"/>
          <w:szCs w:val="22"/>
          <w:lang w:val="es-ES_tradnl"/>
        </w:rPr>
        <w:t xml:space="preserve">Tomáš Kocman, garant akce </w:t>
      </w:r>
      <w:r w:rsidR="00EB1651" w:rsidRPr="00F425DD">
        <w:rPr>
          <w:rFonts w:ascii="Arial" w:eastAsia="Arial Unicode MS" w:hAnsi="Arial" w:cs="Arial Unicode MS"/>
          <w:sz w:val="22"/>
          <w:szCs w:val="22"/>
          <w:lang w:val="es-ES_tradnl"/>
        </w:rPr>
        <w:t>„</w:t>
      </w:r>
      <w:r w:rsidR="00EA05ED">
        <w:rPr>
          <w:rFonts w:ascii="Arial" w:eastAsia="Arial Unicode MS" w:hAnsi="Arial" w:cs="Arial Unicode MS"/>
          <w:sz w:val="22"/>
          <w:szCs w:val="22"/>
          <w:lang w:val="es-ES_tradnl"/>
        </w:rPr>
        <w:t>Přehlídka automobilové techniky aneb To bude jízda</w:t>
      </w:r>
      <w:r w:rsidR="00D70FA3">
        <w:rPr>
          <w:rFonts w:ascii="Arial" w:eastAsia="Arial Unicode MS" w:hAnsi="Arial" w:cs="Arial Unicode MS"/>
          <w:sz w:val="22"/>
          <w:szCs w:val="22"/>
          <w:lang w:val="es-ES_tradnl"/>
        </w:rPr>
        <w:t>!</w:t>
      </w:r>
      <w:r w:rsidR="000B4B02">
        <w:rPr>
          <w:rFonts w:ascii="Arial" w:eastAsia="Arial Unicode MS" w:hAnsi="Arial" w:cs="Arial Unicode MS"/>
          <w:sz w:val="22"/>
          <w:szCs w:val="22"/>
          <w:lang w:val="es-ES_tradnl"/>
        </w:rPr>
        <w:t>“</w:t>
      </w:r>
      <w:r w:rsidR="00D5087D">
        <w:rPr>
          <w:rFonts w:ascii="Arial" w:eastAsia="Arial Unicode MS" w:hAnsi="Arial" w:cs="Arial Unicode MS"/>
          <w:sz w:val="22"/>
          <w:szCs w:val="22"/>
          <w:lang w:val="es-ES_tradnl"/>
        </w:rPr>
        <w:t>,</w:t>
      </w:r>
      <w:r w:rsidR="00D70FA3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který působí v TMB jako </w:t>
      </w:r>
      <w:r w:rsidR="00EB1651">
        <w:rPr>
          <w:rFonts w:ascii="Arial" w:eastAsia="Arial Unicode MS" w:hAnsi="Arial" w:cs="Arial Unicode MS"/>
          <w:sz w:val="22"/>
          <w:szCs w:val="22"/>
          <w:lang w:val="es-ES_tradnl"/>
        </w:rPr>
        <w:t>kurátor oboru Městská hromadná doprava.</w:t>
      </w:r>
    </w:p>
    <w:p w:rsidR="003860A9" w:rsidRPr="00732AEC" w:rsidRDefault="003860A9" w:rsidP="00035FFC">
      <w:pPr>
        <w:spacing w:line="276" w:lineRule="auto"/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</w:pPr>
    </w:p>
    <w:p w:rsidR="00150AAD" w:rsidRDefault="00732AEC" w:rsidP="00732AEC">
      <w:pPr>
        <w:spacing w:line="276" w:lineRule="auto"/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</w:pPr>
      <w:r w:rsidRP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„</w:t>
      </w:r>
      <w:r w:rsidR="003860A9" w:rsidRP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 xml:space="preserve">Milovníci historických automobilů budou mít opět možnost vidět </w:t>
      </w:r>
      <w:r w:rsidR="00056F0B" w:rsidRP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exponáty</w:t>
      </w:r>
      <w:r w:rsidR="003860A9" w:rsidRP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 xml:space="preserve"> ze</w:t>
      </w:r>
      <w:r w:rsidR="00056F0B" w:rsidRP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 </w:t>
      </w:r>
      <w:r w:rsidR="003860A9" w:rsidRP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 xml:space="preserve">sbírky 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>vozidel</w:t>
      </w:r>
      <w:r w:rsidR="00D5087D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TMB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 xml:space="preserve">. Uvidí </w:t>
      </w:r>
      <w:r w:rsidRP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 xml:space="preserve">parní </w:t>
      </w:r>
      <w:r w:rsidR="00D5087D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nákladní automobil</w:t>
      </w:r>
      <w:r w:rsidRP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 xml:space="preserve"> Škoda</w:t>
      </w:r>
      <w:r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 Sentinel a zároveň se</w:t>
      </w:r>
      <w:r w:rsidRP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 xml:space="preserve"> dozví, jak složité a náročné je uvést takový vůz vůbec do</w:t>
      </w:r>
      <w:r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 </w:t>
      </w:r>
      <w:r w:rsidRP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pohybu a co obnáší jeho údržba</w:t>
      </w:r>
      <w:r w:rsidR="00386C4D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,</w:t>
      </w:r>
      <w:r w:rsidR="00386C4D" w:rsidRPr="00F425DD">
        <w:rPr>
          <w:rFonts w:ascii="Arial" w:eastAsia="Arial Unicode MS" w:hAnsi="Arial" w:cs="Arial Unicode MS"/>
          <w:sz w:val="22"/>
          <w:szCs w:val="22"/>
          <w:lang w:val="es-ES_tradnl"/>
        </w:rPr>
        <w:t>“</w:t>
      </w:r>
      <w:r w:rsidR="00386C4D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 xml:space="preserve"> zve návštěvníky na </w:t>
      </w:r>
      <w:r w:rsidR="00150AAD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 xml:space="preserve">brněnskou </w:t>
      </w:r>
      <w:r w:rsidR="00386C4D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automobilovou přehlídku Sylvie</w:t>
      </w:r>
      <w:r w:rsidR="00720AE6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 </w:t>
      </w:r>
      <w:r w:rsidR="00386C4D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Zouharová</w:t>
      </w:r>
      <w:r w:rsidR="00720AE6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 </w:t>
      </w:r>
      <w:r w:rsidR="00386C4D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Dyková,</w:t>
      </w:r>
      <w:r w:rsidR="00150AAD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 xml:space="preserve"> kurátorka TMB v oboru Historická vozidla a spalovací motory.</w:t>
      </w:r>
    </w:p>
    <w:p w:rsidR="00D5087D" w:rsidRDefault="00D5087D" w:rsidP="00732AEC">
      <w:pPr>
        <w:spacing w:line="276" w:lineRule="auto"/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</w:pPr>
    </w:p>
    <w:p w:rsidR="00732AEC" w:rsidRPr="00732AEC" w:rsidRDefault="00010374" w:rsidP="00732AEC">
      <w:pPr>
        <w:spacing w:line="276" w:lineRule="auto"/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</w:pPr>
      <w:r w:rsidRP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„</w:t>
      </w:r>
      <w:r w:rsidR="00732AEC" w:rsidRP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Z</w:t>
      </w:r>
      <w:r w:rsid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 </w:t>
      </w:r>
      <w:r w:rsidR="00732AEC" w:rsidRP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 xml:space="preserve">užitkové techniky </w:t>
      </w:r>
      <w:r w:rsidR="00AD2CA5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 xml:space="preserve">se zájemci seznámí </w:t>
      </w:r>
      <w:r w:rsidR="00150AAD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 xml:space="preserve">například </w:t>
      </w:r>
      <w:r w:rsidR="00AD2CA5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se</w:t>
      </w:r>
      <w:r w:rsidR="00150AAD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 </w:t>
      </w:r>
      <w:r w:rsidR="00AD2CA5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zametacím</w:t>
      </w:r>
      <w:r w:rsidR="00732AEC" w:rsidRP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 xml:space="preserve"> v</w:t>
      </w:r>
      <w:r w:rsidR="00AD2CA5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ozem</w:t>
      </w:r>
      <w:r w:rsidR="00732AEC" w:rsidRP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 xml:space="preserve"> Praga. Po</w:t>
      </w:r>
      <w:r w:rsid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 </w:t>
      </w:r>
      <w:r w:rsidR="00732AEC" w:rsidRP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 xml:space="preserve">delší pauze </w:t>
      </w:r>
      <w:r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 xml:space="preserve">znovu </w:t>
      </w:r>
      <w:r w:rsidR="00732AEC" w:rsidRP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vystavíme také elektromobil EMA</w:t>
      </w:r>
      <w:r w:rsid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 </w:t>
      </w:r>
      <w:r w:rsidR="00732AEC" w:rsidRP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 xml:space="preserve">2, </w:t>
      </w:r>
      <w:r w:rsidR="00A35E8A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který vznikl na základě unikátního projektu</w:t>
      </w:r>
      <w:r w:rsidR="00732AEC" w:rsidRP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 xml:space="preserve"> V</w:t>
      </w:r>
      <w:r w:rsidR="00386C4D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ýzkumného ústavu elektrických strojů a</w:t>
      </w:r>
      <w:r w:rsidR="00732AEC" w:rsidRP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 xml:space="preserve"> </w:t>
      </w:r>
      <w:r w:rsid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V</w:t>
      </w:r>
      <w:r w:rsidR="00386C4D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ysokého učení technického v</w:t>
      </w:r>
      <w:r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 </w:t>
      </w:r>
      <w:r w:rsidR="00386C4D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Brně</w:t>
      </w:r>
      <w:r w:rsidR="00732AEC" w:rsidRP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 xml:space="preserve"> v</w:t>
      </w:r>
      <w:r w:rsid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 </w:t>
      </w:r>
      <w:r w:rsidR="00732AEC" w:rsidRP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70.</w:t>
      </w:r>
      <w:r w:rsid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 </w:t>
      </w:r>
      <w:r w:rsidR="00732AEC" w:rsidRP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letech 20.</w:t>
      </w:r>
      <w:r w:rsid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 </w:t>
      </w:r>
      <w:r w:rsidR="00732AEC" w:rsidRP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století. Dále se mohou návštěvníci těšit na</w:t>
      </w:r>
      <w:r w:rsid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 </w:t>
      </w:r>
      <w:r w:rsidR="00732AEC" w:rsidRP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ukázky závodních vozů značky Škoda ze</w:t>
      </w:r>
      <w:r w:rsid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 </w:t>
      </w:r>
      <w:r w:rsidR="00732AEC" w:rsidRP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70.</w:t>
      </w:r>
      <w:r w:rsid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–</w:t>
      </w:r>
      <w:r w:rsidR="00732AEC" w:rsidRP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90.</w:t>
      </w:r>
      <w:r w:rsid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 </w:t>
      </w:r>
      <w:r w:rsidR="00732AEC" w:rsidRP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let 20.</w:t>
      </w:r>
      <w:r w:rsid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 </w:t>
      </w:r>
      <w:r w:rsidR="00732AEC" w:rsidRP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století nebo na</w:t>
      </w:r>
      <w:r w:rsid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 </w:t>
      </w:r>
      <w:r w:rsidR="00732AEC" w:rsidRP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motocykly ze</w:t>
      </w:r>
      <w:r w:rsid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 </w:t>
      </w:r>
      <w:r w:rsidR="00732AEC" w:rsidRPr="00732AEC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stejného období</w:t>
      </w:r>
      <w:r w:rsidR="00150AAD">
        <w:rPr>
          <w:rFonts w:ascii="Arial" w:eastAsia="Arial Unicode MS" w:hAnsi="Arial" w:cs="Arial Unicode MS"/>
          <w:color w:val="auto"/>
          <w:sz w:val="22"/>
          <w:szCs w:val="22"/>
          <w:lang w:val="es-ES_tradnl"/>
        </w:rPr>
        <w:t>,</w:t>
      </w:r>
      <w:r w:rsidR="00AD2CA5" w:rsidRPr="00F425DD">
        <w:rPr>
          <w:rFonts w:ascii="Arial" w:eastAsia="Arial Unicode MS" w:hAnsi="Arial" w:cs="Arial Unicode MS"/>
          <w:sz w:val="22"/>
          <w:szCs w:val="22"/>
          <w:lang w:val="es-ES_tradnl"/>
        </w:rPr>
        <w:t>“</w:t>
      </w:r>
      <w:r w:rsidR="00150AAD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pokračuje Sylvie</w:t>
      </w:r>
      <w:r w:rsidR="00720AE6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150AAD">
        <w:rPr>
          <w:rFonts w:ascii="Arial" w:eastAsia="Arial Unicode MS" w:hAnsi="Arial" w:cs="Arial Unicode MS"/>
          <w:sz w:val="22"/>
          <w:szCs w:val="22"/>
          <w:lang w:val="es-ES_tradnl"/>
        </w:rPr>
        <w:t>Zouharová</w:t>
      </w:r>
      <w:r w:rsidR="00720AE6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150AAD">
        <w:rPr>
          <w:rFonts w:ascii="Arial" w:eastAsia="Arial Unicode MS" w:hAnsi="Arial" w:cs="Arial Unicode MS"/>
          <w:sz w:val="22"/>
          <w:szCs w:val="22"/>
          <w:lang w:val="es-ES_tradnl"/>
        </w:rPr>
        <w:t>Dyková.</w:t>
      </w:r>
    </w:p>
    <w:p w:rsidR="00732AEC" w:rsidRDefault="00732AEC" w:rsidP="004B14C0">
      <w:pPr>
        <w:spacing w:line="276" w:lineRule="auto"/>
        <w:rPr>
          <w:rFonts w:ascii="Arial" w:eastAsia="Arial Unicode MS" w:hAnsi="Arial" w:cs="Arial Unicode MS"/>
          <w:sz w:val="22"/>
          <w:szCs w:val="22"/>
          <w:lang w:val="es-ES_tradnl"/>
        </w:rPr>
      </w:pPr>
    </w:p>
    <w:p w:rsidR="003860A9" w:rsidRDefault="00A92AD6" w:rsidP="004B14C0">
      <w:pPr>
        <w:spacing w:line="276" w:lineRule="auto"/>
        <w:rPr>
          <w:rFonts w:ascii="Arial" w:eastAsia="Arial Unicode MS" w:hAnsi="Arial" w:cs="Arial Unicode MS"/>
          <w:sz w:val="22"/>
          <w:szCs w:val="22"/>
          <w:lang w:val="es-ES_tradnl"/>
        </w:rPr>
      </w:pPr>
      <w:r w:rsidRPr="00F425DD">
        <w:rPr>
          <w:rFonts w:ascii="Arial" w:eastAsia="Arial Unicode MS" w:hAnsi="Arial" w:cs="Arial Unicode MS"/>
          <w:sz w:val="22"/>
          <w:szCs w:val="22"/>
          <w:lang w:val="es-ES_tradnl"/>
        </w:rPr>
        <w:t>„</w:t>
      </w:r>
      <w:r w:rsidR="003860A9" w:rsidRPr="003860A9">
        <w:rPr>
          <w:rFonts w:ascii="Arial" w:eastAsia="Arial Unicode MS" w:hAnsi="Arial" w:cs="Arial Unicode MS"/>
          <w:sz w:val="22"/>
          <w:szCs w:val="22"/>
          <w:lang w:val="es-ES_tradnl"/>
        </w:rPr>
        <w:t>V letošním roce představíme vozidla značky Praga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3860A9" w:rsidRPr="003860A9">
        <w:rPr>
          <w:rFonts w:ascii="Arial" w:eastAsia="Arial Unicode MS" w:hAnsi="Arial" w:cs="Arial Unicode MS"/>
          <w:sz w:val="22"/>
          <w:szCs w:val="22"/>
          <w:lang w:val="es-ES_tradnl"/>
        </w:rPr>
        <w:t>V3S</w:t>
      </w:r>
      <w:r w:rsidR="00EB1651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</w:t>
      </w:r>
      <w:r w:rsidR="00EB1651" w:rsidRPr="003860A9">
        <w:rPr>
          <w:rFonts w:ascii="Arial" w:eastAsia="Arial Unicode MS" w:hAnsi="Arial" w:cs="Arial Unicode MS"/>
          <w:sz w:val="22"/>
          <w:szCs w:val="22"/>
          <w:lang w:val="es-ES_tradnl"/>
        </w:rPr>
        <w:t>ze</w:t>
      </w:r>
      <w:r w:rsidR="00EB1651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EB1651" w:rsidRPr="003860A9">
        <w:rPr>
          <w:rFonts w:ascii="Arial" w:eastAsia="Arial Unicode MS" w:hAnsi="Arial" w:cs="Arial Unicode MS"/>
          <w:sz w:val="22"/>
          <w:szCs w:val="22"/>
          <w:lang w:val="es-ES_tradnl"/>
        </w:rPr>
        <w:t>sbírek oboru Militaria</w:t>
      </w:r>
      <w:r w:rsidR="00A35E8A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EB1651" w:rsidRPr="003860A9">
        <w:rPr>
          <w:rFonts w:ascii="Arial" w:eastAsia="Arial Unicode MS" w:hAnsi="Arial" w:cs="Arial Unicode MS"/>
          <w:sz w:val="22"/>
          <w:szCs w:val="22"/>
          <w:lang w:val="es-ES_tradnl"/>
        </w:rPr>
        <w:t>T</w:t>
      </w:r>
      <w:r w:rsidR="00EB1651">
        <w:rPr>
          <w:rFonts w:ascii="Arial" w:eastAsia="Arial Unicode MS" w:hAnsi="Arial" w:cs="Arial Unicode MS"/>
          <w:sz w:val="22"/>
          <w:szCs w:val="22"/>
          <w:lang w:val="es-ES_tradnl"/>
        </w:rPr>
        <w:t>MB</w:t>
      </w:r>
      <w:r w:rsidR="003860A9" w:rsidRPr="003860A9">
        <w:rPr>
          <w:rFonts w:ascii="Arial" w:eastAsia="Arial Unicode MS" w:hAnsi="Arial" w:cs="Arial Unicode MS"/>
          <w:sz w:val="22"/>
          <w:szCs w:val="22"/>
          <w:lang w:val="es-ES_tradnl"/>
        </w:rPr>
        <w:t>. Vystav</w:t>
      </w:r>
      <w:r w:rsidR="00EB1651">
        <w:rPr>
          <w:rFonts w:ascii="Arial" w:eastAsia="Arial Unicode MS" w:hAnsi="Arial" w:cs="Arial Unicode MS"/>
          <w:sz w:val="22"/>
          <w:szCs w:val="22"/>
          <w:lang w:val="es-ES_tradnl"/>
        </w:rPr>
        <w:t>íme</w:t>
      </w:r>
      <w:r w:rsidR="003860A9" w:rsidRPr="003860A9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různé verze a provedení vozidla Praga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3860A9" w:rsidRPr="003860A9">
        <w:rPr>
          <w:rFonts w:ascii="Arial" w:eastAsia="Arial Unicode MS" w:hAnsi="Arial" w:cs="Arial Unicode MS"/>
          <w:sz w:val="22"/>
          <w:szCs w:val="22"/>
          <w:lang w:val="es-ES_tradnl"/>
        </w:rPr>
        <w:t>V3S</w:t>
      </w:r>
      <w:r w:rsidR="00EB1651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připomínající</w:t>
      </w:r>
      <w:r w:rsidR="003860A9" w:rsidRPr="003860A9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70.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3860A9" w:rsidRPr="003860A9">
        <w:rPr>
          <w:rFonts w:ascii="Arial" w:eastAsia="Arial Unicode MS" w:hAnsi="Arial" w:cs="Arial Unicode MS"/>
          <w:sz w:val="22"/>
          <w:szCs w:val="22"/>
          <w:lang w:val="es-ES_tradnl"/>
        </w:rPr>
        <w:t>výročí od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3860A9" w:rsidRPr="003860A9">
        <w:rPr>
          <w:rFonts w:ascii="Arial" w:eastAsia="Arial Unicode MS" w:hAnsi="Arial" w:cs="Arial Unicode MS"/>
          <w:sz w:val="22"/>
          <w:szCs w:val="22"/>
          <w:lang w:val="es-ES_tradnl"/>
        </w:rPr>
        <w:t xml:space="preserve">zahájení </w:t>
      </w:r>
      <w:r w:rsidR="00EB1651">
        <w:rPr>
          <w:rFonts w:ascii="Arial" w:eastAsia="Arial Unicode MS" w:hAnsi="Arial" w:cs="Arial Unicode MS"/>
          <w:sz w:val="22"/>
          <w:szCs w:val="22"/>
          <w:lang w:val="es-ES_tradnl"/>
        </w:rPr>
        <w:t xml:space="preserve">jeho </w:t>
      </w:r>
      <w:r w:rsidR="003860A9" w:rsidRPr="003860A9">
        <w:rPr>
          <w:rFonts w:ascii="Arial" w:eastAsia="Arial Unicode MS" w:hAnsi="Arial" w:cs="Arial Unicode MS"/>
          <w:sz w:val="22"/>
          <w:szCs w:val="22"/>
          <w:lang w:val="es-ES_tradnl"/>
        </w:rPr>
        <w:t>sériové výroby. Ta začala v roce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3860A9" w:rsidRPr="003860A9">
        <w:rPr>
          <w:rFonts w:ascii="Arial" w:eastAsia="Arial Unicode MS" w:hAnsi="Arial" w:cs="Arial Unicode MS"/>
          <w:sz w:val="22"/>
          <w:szCs w:val="22"/>
          <w:lang w:val="es-ES_tradnl"/>
        </w:rPr>
        <w:t>1953</w:t>
      </w:r>
      <w:r w:rsidR="00EB1651">
        <w:rPr>
          <w:rFonts w:ascii="Arial" w:eastAsia="Arial Unicode MS" w:hAnsi="Arial" w:cs="Arial Unicode MS"/>
          <w:sz w:val="22"/>
          <w:szCs w:val="22"/>
          <w:lang w:val="es-ES_tradnl"/>
        </w:rPr>
        <w:t>,</w:t>
      </w:r>
      <w:r w:rsidR="003860A9" w:rsidRPr="003860A9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a s přestávkami trvala až do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3860A9" w:rsidRPr="003860A9">
        <w:rPr>
          <w:rFonts w:ascii="Arial" w:eastAsia="Arial Unicode MS" w:hAnsi="Arial" w:cs="Arial Unicode MS"/>
          <w:sz w:val="22"/>
          <w:szCs w:val="22"/>
          <w:lang w:val="es-ES_tradnl"/>
        </w:rPr>
        <w:t>roku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3860A9" w:rsidRPr="003860A9">
        <w:rPr>
          <w:rFonts w:ascii="Arial" w:eastAsia="Arial Unicode MS" w:hAnsi="Arial" w:cs="Arial Unicode MS"/>
          <w:sz w:val="22"/>
          <w:szCs w:val="22"/>
          <w:lang w:val="es-ES_tradnl"/>
        </w:rPr>
        <w:t>1990. Celkem se vyrobilo přibližně 130</w:t>
      </w:r>
      <w:r w:rsidR="00EB1651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3860A9" w:rsidRPr="003860A9">
        <w:rPr>
          <w:rFonts w:ascii="Arial" w:eastAsia="Arial Unicode MS" w:hAnsi="Arial" w:cs="Arial Unicode MS"/>
          <w:sz w:val="22"/>
          <w:szCs w:val="22"/>
          <w:lang w:val="es-ES_tradnl"/>
        </w:rPr>
        <w:t>000</w:t>
      </w:r>
      <w:r w:rsidR="00EB1651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3860A9" w:rsidRPr="003860A9">
        <w:rPr>
          <w:rFonts w:ascii="Arial" w:eastAsia="Arial Unicode MS" w:hAnsi="Arial" w:cs="Arial Unicode MS"/>
          <w:sz w:val="22"/>
          <w:szCs w:val="22"/>
          <w:lang w:val="es-ES_tradnl"/>
        </w:rPr>
        <w:t xml:space="preserve">kusů automobilů značky Praga V3S. </w:t>
      </w:r>
      <w:r w:rsidR="00EB1651">
        <w:rPr>
          <w:rFonts w:ascii="Arial" w:eastAsia="Arial Unicode MS" w:hAnsi="Arial" w:cs="Arial Unicode MS"/>
          <w:sz w:val="22"/>
          <w:szCs w:val="22"/>
          <w:lang w:val="es-ES_tradnl"/>
        </w:rPr>
        <w:t>Z</w:t>
      </w:r>
      <w:r w:rsidR="003860A9" w:rsidRPr="003860A9">
        <w:rPr>
          <w:rFonts w:ascii="Arial" w:eastAsia="Arial Unicode MS" w:hAnsi="Arial" w:cs="Arial Unicode MS"/>
          <w:sz w:val="22"/>
          <w:szCs w:val="22"/>
          <w:lang w:val="es-ES_tradnl"/>
        </w:rPr>
        <w:t>áklad vozového parku poválečné československé</w:t>
      </w:r>
      <w:r w:rsidR="00EB1651">
        <w:rPr>
          <w:rFonts w:ascii="Arial" w:eastAsia="Arial Unicode MS" w:hAnsi="Arial" w:cs="Arial Unicode MS"/>
          <w:sz w:val="22"/>
          <w:szCs w:val="22"/>
          <w:lang w:val="es-ES_tradnl"/>
        </w:rPr>
        <w:t>,</w:t>
      </w:r>
      <w:r w:rsidR="003860A9" w:rsidRPr="003860A9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a poté </w:t>
      </w:r>
      <w:hyperlink r:id="rId10" w:tooltip="Armáda České republiky" w:history="1">
        <w:r w:rsidR="003860A9" w:rsidRPr="004B14C0">
          <w:rPr>
            <w:rFonts w:ascii="Arial" w:eastAsia="Arial Unicode MS" w:hAnsi="Arial" w:cs="Arial Unicode MS"/>
            <w:sz w:val="22"/>
            <w:szCs w:val="22"/>
            <w:lang w:val="es-ES_tradnl"/>
          </w:rPr>
          <w:t xml:space="preserve">české </w:t>
        </w:r>
      </w:hyperlink>
      <w:r w:rsidR="003860A9" w:rsidRPr="003860A9">
        <w:rPr>
          <w:rFonts w:ascii="Arial" w:eastAsia="Arial Unicode MS" w:hAnsi="Arial" w:cs="Arial Unicode MS"/>
          <w:sz w:val="22"/>
          <w:szCs w:val="22"/>
          <w:lang w:val="es-ES_tradnl"/>
        </w:rPr>
        <w:t xml:space="preserve">i </w:t>
      </w:r>
      <w:hyperlink r:id="rId11" w:tooltip="Ozbrojené síly Slovenské republiky" w:history="1">
        <w:r w:rsidR="003860A9" w:rsidRPr="004B14C0">
          <w:rPr>
            <w:rFonts w:ascii="Arial" w:eastAsia="Arial Unicode MS" w:hAnsi="Arial" w:cs="Arial Unicode MS"/>
            <w:sz w:val="22"/>
            <w:szCs w:val="22"/>
            <w:lang w:val="es-ES_tradnl"/>
          </w:rPr>
          <w:t>slovenské armády</w:t>
        </w:r>
      </w:hyperlink>
      <w:r w:rsidR="003860A9" w:rsidRPr="003860A9">
        <w:rPr>
          <w:rFonts w:ascii="Arial" w:eastAsia="Arial Unicode MS" w:hAnsi="Arial" w:cs="Arial Unicode MS"/>
          <w:sz w:val="22"/>
          <w:szCs w:val="22"/>
          <w:lang w:val="es-ES_tradnl"/>
        </w:rPr>
        <w:t>, kde sloužila v desítkách modifikací</w:t>
      </w:r>
      <w:r w:rsidR="00EB1651">
        <w:rPr>
          <w:rFonts w:ascii="Arial" w:eastAsia="Arial Unicode MS" w:hAnsi="Arial" w:cs="Arial Unicode MS"/>
          <w:sz w:val="22"/>
          <w:szCs w:val="22"/>
          <w:lang w:val="es-ES_tradnl"/>
        </w:rPr>
        <w:t xml:space="preserve">, tvořila právě vozidla </w:t>
      </w:r>
      <w:r w:rsidR="00EB1651" w:rsidRPr="003860A9">
        <w:rPr>
          <w:rFonts w:ascii="Arial" w:eastAsia="Arial Unicode MS" w:hAnsi="Arial" w:cs="Arial Unicode MS"/>
          <w:sz w:val="22"/>
          <w:szCs w:val="22"/>
          <w:lang w:val="es-ES_tradnl"/>
        </w:rPr>
        <w:t>Praga</w:t>
      </w:r>
      <w:r w:rsidR="00A35E8A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EB1651" w:rsidRPr="003860A9">
        <w:rPr>
          <w:rFonts w:ascii="Arial" w:eastAsia="Arial Unicode MS" w:hAnsi="Arial" w:cs="Arial Unicode MS"/>
          <w:sz w:val="22"/>
          <w:szCs w:val="22"/>
          <w:lang w:val="es-ES_tradnl"/>
        </w:rPr>
        <w:t>V3S</w:t>
      </w:r>
      <w:r w:rsidR="00EB1651">
        <w:rPr>
          <w:rFonts w:ascii="Arial" w:eastAsia="Arial Unicode MS" w:hAnsi="Arial" w:cs="Arial Unicode MS"/>
          <w:sz w:val="22"/>
          <w:szCs w:val="22"/>
          <w:lang w:val="es-ES_tradnl"/>
        </w:rPr>
        <w:t xml:space="preserve">. </w:t>
      </w:r>
      <w:r w:rsidR="003860A9" w:rsidRPr="003860A9">
        <w:rPr>
          <w:rFonts w:ascii="Arial" w:eastAsia="Arial Unicode MS" w:hAnsi="Arial" w:cs="Arial Unicode MS"/>
          <w:sz w:val="22"/>
          <w:szCs w:val="22"/>
          <w:lang w:val="es-ES_tradnl"/>
        </w:rPr>
        <w:t>Velké množství vozů Praga</w:t>
      </w:r>
      <w:r w:rsidR="00EB1651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3860A9" w:rsidRPr="003860A9">
        <w:rPr>
          <w:rFonts w:ascii="Arial" w:eastAsia="Arial Unicode MS" w:hAnsi="Arial" w:cs="Arial Unicode MS"/>
          <w:sz w:val="22"/>
          <w:szCs w:val="22"/>
          <w:lang w:val="es-ES_tradnl"/>
        </w:rPr>
        <w:t xml:space="preserve">V3S sloužilo </w:t>
      </w:r>
      <w:r w:rsidR="007D48E3">
        <w:rPr>
          <w:rFonts w:ascii="Arial" w:eastAsia="Arial Unicode MS" w:hAnsi="Arial" w:cs="Arial Unicode MS"/>
          <w:sz w:val="22"/>
          <w:szCs w:val="22"/>
          <w:lang w:val="es-ES_tradnl"/>
        </w:rPr>
        <w:t xml:space="preserve">i </w:t>
      </w:r>
      <w:r w:rsidR="003860A9" w:rsidRPr="003860A9">
        <w:rPr>
          <w:rFonts w:ascii="Arial" w:eastAsia="Arial Unicode MS" w:hAnsi="Arial" w:cs="Arial Unicode MS"/>
          <w:sz w:val="22"/>
          <w:szCs w:val="22"/>
          <w:lang w:val="es-ES_tradnl"/>
        </w:rPr>
        <w:t>v civilní sféře</w:t>
      </w:r>
      <w:r w:rsidR="00D26A5A">
        <w:rPr>
          <w:rFonts w:ascii="Arial" w:eastAsia="Arial Unicode MS" w:hAnsi="Arial" w:cs="Arial Unicode MS"/>
          <w:sz w:val="22"/>
          <w:szCs w:val="22"/>
          <w:lang w:val="es-ES_tradnl"/>
        </w:rPr>
        <w:t>,</w:t>
      </w:r>
      <w:r w:rsidR="00EB1651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a t</w:t>
      </w:r>
      <w:r w:rsidR="003860A9" w:rsidRPr="003860A9">
        <w:rPr>
          <w:rFonts w:ascii="Arial" w:eastAsia="Arial Unicode MS" w:hAnsi="Arial" w:cs="Arial Unicode MS"/>
          <w:sz w:val="22"/>
          <w:szCs w:val="22"/>
          <w:lang w:val="es-ES_tradnl"/>
        </w:rPr>
        <w:t xml:space="preserve">eprve v prvním desetiletí 21. století začala být nahrazována </w:t>
      </w:r>
      <w:hyperlink r:id="rId12" w:tooltip="Tatra 810" w:history="1">
        <w:r w:rsidR="003860A9" w:rsidRPr="004B14C0">
          <w:rPr>
            <w:rFonts w:ascii="Arial" w:eastAsia="Arial Unicode MS" w:hAnsi="Arial" w:cs="Arial Unicode MS"/>
            <w:sz w:val="22"/>
            <w:szCs w:val="22"/>
            <w:lang w:val="es-ES_tradnl"/>
          </w:rPr>
          <w:t>Tatrou</w:t>
        </w:r>
        <w:r w:rsidR="00EB1651">
          <w:rPr>
            <w:rFonts w:ascii="Arial" w:eastAsia="Arial Unicode MS" w:hAnsi="Arial" w:cs="Arial Unicode MS"/>
            <w:sz w:val="22"/>
            <w:szCs w:val="22"/>
            <w:lang w:val="es-ES_tradnl"/>
          </w:rPr>
          <w:t> </w:t>
        </w:r>
        <w:r w:rsidR="003860A9" w:rsidRPr="004B14C0">
          <w:rPr>
            <w:rFonts w:ascii="Arial" w:eastAsia="Arial Unicode MS" w:hAnsi="Arial" w:cs="Arial Unicode MS"/>
            <w:sz w:val="22"/>
            <w:szCs w:val="22"/>
            <w:lang w:val="es-ES_tradnl"/>
          </w:rPr>
          <w:t>810</w:t>
        </w:r>
      </w:hyperlink>
      <w:r w:rsidR="00D26A5A">
        <w:rPr>
          <w:rFonts w:ascii="Arial" w:eastAsia="Arial Unicode MS" w:hAnsi="Arial" w:cs="Arial Unicode MS"/>
          <w:sz w:val="22"/>
          <w:szCs w:val="22"/>
          <w:lang w:val="es-ES_tradnl"/>
        </w:rPr>
        <w:t>,</w:t>
      </w:r>
      <w:r w:rsidR="00D26A5A" w:rsidRPr="00F425DD">
        <w:rPr>
          <w:rFonts w:ascii="Arial" w:eastAsia="Arial Unicode MS" w:hAnsi="Arial" w:cs="Arial Unicode MS"/>
          <w:sz w:val="22"/>
          <w:szCs w:val="22"/>
          <w:lang w:val="es-ES_tradnl"/>
        </w:rPr>
        <w:t>“</w:t>
      </w:r>
      <w:r w:rsidR="00D26A5A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představuje exponáty ze sbírek TMB oboru Militaria její kurátor Roman Řezníček. </w:t>
      </w:r>
      <w:r w:rsidR="00D26A5A" w:rsidRPr="00F425DD">
        <w:rPr>
          <w:rFonts w:ascii="Arial" w:eastAsia="Arial Unicode MS" w:hAnsi="Arial" w:cs="Arial Unicode MS"/>
          <w:sz w:val="22"/>
          <w:szCs w:val="22"/>
          <w:lang w:val="es-ES_tradnl"/>
        </w:rPr>
        <w:t>„</w:t>
      </w:r>
      <w:r w:rsidR="003860A9" w:rsidRPr="003860A9">
        <w:rPr>
          <w:rFonts w:ascii="Arial" w:eastAsia="Arial Unicode MS" w:hAnsi="Arial" w:cs="Arial Unicode MS"/>
          <w:sz w:val="22"/>
          <w:szCs w:val="22"/>
          <w:lang w:val="es-ES_tradnl"/>
        </w:rPr>
        <w:t>Vystaveno bude cca 10</w:t>
      </w:r>
      <w:r w:rsidR="00D26A5A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3860A9" w:rsidRPr="003860A9">
        <w:rPr>
          <w:rFonts w:ascii="Arial" w:eastAsia="Arial Unicode MS" w:hAnsi="Arial" w:cs="Arial Unicode MS"/>
          <w:sz w:val="22"/>
          <w:szCs w:val="22"/>
          <w:lang w:val="es-ES_tradnl"/>
        </w:rPr>
        <w:t>vozidel Praga</w:t>
      </w:r>
      <w:r w:rsidR="00D26A5A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3860A9" w:rsidRPr="003860A9">
        <w:rPr>
          <w:rFonts w:ascii="Arial" w:eastAsia="Arial Unicode MS" w:hAnsi="Arial" w:cs="Arial Unicode MS"/>
          <w:sz w:val="22"/>
          <w:szCs w:val="22"/>
          <w:lang w:val="es-ES_tradnl"/>
        </w:rPr>
        <w:t>V3S různého provedení</w:t>
      </w:r>
      <w:r w:rsidR="00D26A5A">
        <w:rPr>
          <w:rFonts w:ascii="Arial" w:eastAsia="Arial Unicode MS" w:hAnsi="Arial" w:cs="Arial Unicode MS"/>
          <w:sz w:val="22"/>
          <w:szCs w:val="22"/>
          <w:lang w:val="es-ES_tradnl"/>
        </w:rPr>
        <w:t xml:space="preserve">, jež budou </w:t>
      </w:r>
      <w:r w:rsidR="003860A9" w:rsidRPr="003860A9">
        <w:rPr>
          <w:rFonts w:ascii="Arial" w:eastAsia="Arial Unicode MS" w:hAnsi="Arial" w:cs="Arial Unicode MS"/>
          <w:sz w:val="22"/>
          <w:szCs w:val="22"/>
          <w:lang w:val="es-ES_tradnl"/>
        </w:rPr>
        <w:t>dokládat rozmanitost různých nástaveb na</w:t>
      </w:r>
      <w:r w:rsidR="00D26A5A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3860A9" w:rsidRPr="003860A9">
        <w:rPr>
          <w:rFonts w:ascii="Arial" w:eastAsia="Arial Unicode MS" w:hAnsi="Arial" w:cs="Arial Unicode MS"/>
          <w:sz w:val="22"/>
          <w:szCs w:val="22"/>
          <w:lang w:val="es-ES_tradnl"/>
        </w:rPr>
        <w:t>podvozku Praga</w:t>
      </w:r>
      <w:r w:rsidR="00D26A5A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3860A9" w:rsidRPr="003860A9">
        <w:rPr>
          <w:rFonts w:ascii="Arial" w:eastAsia="Arial Unicode MS" w:hAnsi="Arial" w:cs="Arial Unicode MS"/>
          <w:sz w:val="22"/>
          <w:szCs w:val="22"/>
          <w:lang w:val="es-ES_tradnl"/>
        </w:rPr>
        <w:t>V3S.</w:t>
      </w:r>
      <w:r w:rsidR="00D26A5A" w:rsidRPr="00F425DD">
        <w:rPr>
          <w:rFonts w:ascii="Arial" w:eastAsia="Arial Unicode MS" w:hAnsi="Arial" w:cs="Arial Unicode MS"/>
          <w:sz w:val="22"/>
          <w:szCs w:val="22"/>
          <w:lang w:val="es-ES_tradnl"/>
        </w:rPr>
        <w:t>“</w:t>
      </w:r>
    </w:p>
    <w:p w:rsidR="00D26A5A" w:rsidRPr="003860A9" w:rsidRDefault="00D26A5A" w:rsidP="004B14C0">
      <w:pPr>
        <w:spacing w:line="276" w:lineRule="auto"/>
        <w:rPr>
          <w:rFonts w:ascii="Arial" w:eastAsia="Arial Unicode MS" w:hAnsi="Arial" w:cs="Arial Unicode MS"/>
          <w:sz w:val="22"/>
          <w:szCs w:val="22"/>
          <w:lang w:val="es-ES_tradnl"/>
        </w:rPr>
      </w:pPr>
    </w:p>
    <w:p w:rsidR="003860A9" w:rsidRDefault="00B56F98" w:rsidP="004B14C0">
      <w:pPr>
        <w:spacing w:line="276" w:lineRule="auto"/>
        <w:rPr>
          <w:rFonts w:ascii="Arial" w:eastAsia="Arial Unicode MS" w:hAnsi="Arial" w:cs="Arial Unicode MS"/>
          <w:sz w:val="22"/>
          <w:szCs w:val="22"/>
          <w:lang w:val="es-ES_tradnl"/>
        </w:rPr>
      </w:pPr>
      <w:r w:rsidRPr="00F425DD">
        <w:rPr>
          <w:rFonts w:ascii="Arial" w:eastAsia="Arial Unicode MS" w:hAnsi="Arial" w:cs="Arial Unicode MS"/>
          <w:sz w:val="22"/>
          <w:szCs w:val="22"/>
          <w:lang w:val="es-ES_tradnl"/>
        </w:rPr>
        <w:lastRenderedPageBreak/>
        <w:t>„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>Mimo vozidel značky Praga V3S ukážeme návštěvníkům i</w:t>
      </w:r>
      <w:r w:rsidRPr="003860A9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radiolokátor P-19 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 xml:space="preserve">instalovaný </w:t>
      </w:r>
      <w:r w:rsidRPr="003860A9">
        <w:rPr>
          <w:rFonts w:ascii="Arial" w:eastAsia="Arial Unicode MS" w:hAnsi="Arial" w:cs="Arial Unicode MS"/>
          <w:sz w:val="22"/>
          <w:szCs w:val="22"/>
          <w:lang w:val="es-ES_tradnl"/>
        </w:rPr>
        <w:t>na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 xml:space="preserve"> dvou </w:t>
      </w:r>
      <w:r w:rsidRPr="003860A9">
        <w:rPr>
          <w:rFonts w:ascii="Arial" w:eastAsia="Arial Unicode MS" w:hAnsi="Arial" w:cs="Arial Unicode MS"/>
          <w:sz w:val="22"/>
          <w:szCs w:val="22"/>
          <w:lang w:val="es-ES_tradnl"/>
        </w:rPr>
        <w:t>podvoz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 xml:space="preserve">cích </w:t>
      </w:r>
      <w:r w:rsidRPr="003860A9">
        <w:rPr>
          <w:rFonts w:ascii="Arial" w:eastAsia="Arial Unicode MS" w:hAnsi="Arial" w:cs="Arial Unicode MS"/>
          <w:sz w:val="22"/>
          <w:szCs w:val="22"/>
          <w:lang w:val="es-ES_tradnl"/>
        </w:rPr>
        <w:t>nákladního automobilu ZIL-131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 xml:space="preserve">; radar byl získán od </w:t>
      </w:r>
      <w:r w:rsidRPr="003860A9">
        <w:rPr>
          <w:rFonts w:ascii="Arial" w:eastAsia="Arial Unicode MS" w:hAnsi="Arial" w:cs="Arial Unicode MS"/>
          <w:sz w:val="22"/>
          <w:szCs w:val="22"/>
          <w:lang w:val="es-ES_tradnl"/>
        </w:rPr>
        <w:t>Ministerstva obrany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Pr="003860A9">
        <w:rPr>
          <w:rFonts w:ascii="Arial" w:eastAsia="Arial Unicode MS" w:hAnsi="Arial" w:cs="Arial Unicode MS"/>
          <w:sz w:val="22"/>
          <w:szCs w:val="22"/>
          <w:lang w:val="es-ES_tradnl"/>
        </w:rPr>
        <w:t>ČR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 xml:space="preserve"> </w:t>
      </w:r>
      <w:r w:rsidRPr="003860A9">
        <w:rPr>
          <w:rFonts w:ascii="Arial" w:eastAsia="Arial Unicode MS" w:hAnsi="Arial" w:cs="Arial Unicode MS"/>
          <w:sz w:val="22"/>
          <w:szCs w:val="22"/>
          <w:lang w:val="es-ES_tradnl"/>
        </w:rPr>
        <w:t>v roce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Pr="003860A9">
        <w:rPr>
          <w:rFonts w:ascii="Arial" w:eastAsia="Arial Unicode MS" w:hAnsi="Arial" w:cs="Arial Unicode MS"/>
          <w:sz w:val="22"/>
          <w:szCs w:val="22"/>
          <w:lang w:val="es-ES_tradnl"/>
        </w:rPr>
        <w:t>2021. Prezentaci vojenské techniky ze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Pr="003860A9">
        <w:rPr>
          <w:rFonts w:ascii="Arial" w:eastAsia="Arial Unicode MS" w:hAnsi="Arial" w:cs="Arial Unicode MS"/>
          <w:sz w:val="22"/>
          <w:szCs w:val="22"/>
          <w:lang w:val="es-ES_tradnl"/>
        </w:rPr>
        <w:t>sbírek T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 xml:space="preserve">MB doplní i </w:t>
      </w:r>
      <w:r w:rsidRPr="003860A9">
        <w:rPr>
          <w:rFonts w:ascii="Arial" w:eastAsia="Arial Unicode MS" w:hAnsi="Arial" w:cs="Arial Unicode MS"/>
          <w:sz w:val="22"/>
          <w:szCs w:val="22"/>
          <w:lang w:val="es-ES_tradnl"/>
        </w:rPr>
        <w:t>vozidla soukromých sběratelů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 xml:space="preserve"> a </w:t>
      </w:r>
      <w:r w:rsidRPr="003860A9">
        <w:rPr>
          <w:rFonts w:ascii="Arial" w:eastAsia="Arial Unicode MS" w:hAnsi="Arial" w:cs="Arial Unicode MS"/>
          <w:sz w:val="22"/>
          <w:szCs w:val="22"/>
          <w:lang w:val="es-ES_tradnl"/>
        </w:rPr>
        <w:t>současnou vojenskou techniku představí Armáda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Pr="003860A9">
        <w:rPr>
          <w:rFonts w:ascii="Arial" w:eastAsia="Arial Unicode MS" w:hAnsi="Arial" w:cs="Arial Unicode MS"/>
          <w:sz w:val="22"/>
          <w:szCs w:val="22"/>
          <w:lang w:val="es-ES_tradnl"/>
        </w:rPr>
        <w:t>České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Pr="003860A9">
        <w:rPr>
          <w:rFonts w:ascii="Arial" w:eastAsia="Arial Unicode MS" w:hAnsi="Arial" w:cs="Arial Unicode MS"/>
          <w:sz w:val="22"/>
          <w:szCs w:val="22"/>
          <w:lang w:val="es-ES_tradnl"/>
        </w:rPr>
        <w:t>republiky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>,” dodává Roman Řezníček.</w:t>
      </w:r>
    </w:p>
    <w:p w:rsidR="00B56F98" w:rsidRPr="003860A9" w:rsidRDefault="00B56F98" w:rsidP="004B14C0">
      <w:pPr>
        <w:spacing w:line="276" w:lineRule="auto"/>
        <w:rPr>
          <w:rFonts w:ascii="Arial" w:eastAsia="Arial Unicode MS" w:hAnsi="Arial" w:cs="Arial Unicode MS"/>
          <w:sz w:val="22"/>
          <w:szCs w:val="22"/>
          <w:lang w:val="es-ES_tradnl"/>
        </w:rPr>
      </w:pPr>
    </w:p>
    <w:p w:rsidR="003860A9" w:rsidRPr="003860A9" w:rsidRDefault="009D3421" w:rsidP="004B14C0">
      <w:pPr>
        <w:spacing w:line="276" w:lineRule="auto"/>
        <w:rPr>
          <w:rFonts w:ascii="Arial" w:eastAsia="Arial Unicode MS" w:hAnsi="Arial" w:cs="Arial Unicode MS"/>
          <w:sz w:val="22"/>
          <w:szCs w:val="22"/>
          <w:lang w:val="es-ES_tradnl"/>
        </w:rPr>
      </w:pPr>
      <w:r w:rsidRPr="003860A9">
        <w:rPr>
          <w:rFonts w:ascii="Arial" w:eastAsia="Arial Unicode MS" w:hAnsi="Arial" w:cs="Arial Unicode MS"/>
          <w:sz w:val="22"/>
          <w:szCs w:val="22"/>
          <w:lang w:val="es-ES_tradnl"/>
        </w:rPr>
        <w:t>Vstup do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Pr="003860A9">
        <w:rPr>
          <w:rFonts w:ascii="Arial" w:eastAsia="Arial Unicode MS" w:hAnsi="Arial" w:cs="Arial Unicode MS"/>
          <w:sz w:val="22"/>
          <w:szCs w:val="22"/>
          <w:lang w:val="es-ES_tradnl"/>
        </w:rPr>
        <w:t xml:space="preserve">areálu 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>je</w:t>
      </w:r>
      <w:r w:rsidRPr="003860A9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zpoplatněn částkou </w:t>
      </w:r>
      <w:r w:rsidR="0090773A">
        <w:rPr>
          <w:rFonts w:ascii="Arial" w:eastAsia="Arial Unicode MS" w:hAnsi="Arial" w:cs="Arial Unicode MS"/>
          <w:sz w:val="22"/>
          <w:szCs w:val="22"/>
          <w:lang w:val="es-ES_tradnl"/>
        </w:rPr>
        <w:t>4</w:t>
      </w:r>
      <w:r w:rsidRPr="0090773A">
        <w:rPr>
          <w:rFonts w:ascii="Arial" w:eastAsia="Arial Unicode MS" w:hAnsi="Arial" w:cs="Arial Unicode MS"/>
          <w:sz w:val="22"/>
          <w:szCs w:val="22"/>
          <w:lang w:val="es-ES_tradnl"/>
        </w:rPr>
        <w:t>0</w:t>
      </w:r>
      <w:r w:rsidR="003809B5" w:rsidRPr="0090773A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Pr="0090773A">
        <w:rPr>
          <w:rFonts w:ascii="Arial" w:eastAsia="Arial Unicode MS" w:hAnsi="Arial" w:cs="Arial Unicode MS"/>
          <w:sz w:val="22"/>
          <w:szCs w:val="22"/>
          <w:lang w:val="es-ES_tradnl"/>
        </w:rPr>
        <w:t>Kč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>, děti do 6</w:t>
      </w:r>
      <w:r w:rsidR="003809B5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 xml:space="preserve">let a osoby s průkazem ZTP mají vstup zdarma. </w:t>
      </w:r>
      <w:r w:rsidR="003860A9" w:rsidRPr="003860A9">
        <w:rPr>
          <w:rFonts w:ascii="Arial" w:eastAsia="Arial Unicode MS" w:hAnsi="Arial" w:cs="Arial Unicode MS"/>
          <w:sz w:val="22"/>
          <w:szCs w:val="22"/>
          <w:lang w:val="es-ES_tradnl"/>
        </w:rPr>
        <w:t xml:space="preserve">Zájemci </w:t>
      </w:r>
      <w:r w:rsidR="00F5027C">
        <w:rPr>
          <w:rFonts w:ascii="Arial" w:eastAsia="Arial Unicode MS" w:hAnsi="Arial" w:cs="Arial Unicode MS"/>
          <w:sz w:val="22"/>
          <w:szCs w:val="22"/>
          <w:lang w:val="es-ES_tradnl"/>
        </w:rPr>
        <w:t xml:space="preserve">mohou podniknout </w:t>
      </w:r>
      <w:r w:rsidRPr="003860A9">
        <w:rPr>
          <w:rFonts w:ascii="Arial" w:eastAsia="Arial Unicode MS" w:hAnsi="Arial" w:cs="Arial Unicode MS"/>
          <w:sz w:val="22"/>
          <w:szCs w:val="22"/>
          <w:lang w:val="es-ES_tradnl"/>
        </w:rPr>
        <w:t>okružní jízdy historickými autobusy ze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Pr="003860A9">
        <w:rPr>
          <w:rFonts w:ascii="Arial" w:eastAsia="Arial Unicode MS" w:hAnsi="Arial" w:cs="Arial Unicode MS"/>
          <w:sz w:val="22"/>
          <w:szCs w:val="22"/>
          <w:lang w:val="es-ES_tradnl"/>
        </w:rPr>
        <w:t>sbírek T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>MB</w:t>
      </w:r>
      <w:r w:rsidR="003860A9" w:rsidRPr="003860A9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v časovém rozmezí od</w:t>
      </w:r>
      <w:r w:rsidR="00F5027C">
        <w:rPr>
          <w:rFonts w:ascii="Arial" w:eastAsia="Arial Unicode MS" w:hAnsi="Arial" w:cs="Arial Unicode MS"/>
          <w:sz w:val="22"/>
          <w:szCs w:val="22"/>
          <w:lang w:val="es-ES_tradnl"/>
        </w:rPr>
        <w:t> 1</w:t>
      </w:r>
      <w:r w:rsidR="003860A9" w:rsidRPr="003860A9">
        <w:rPr>
          <w:rFonts w:ascii="Arial" w:eastAsia="Arial Unicode MS" w:hAnsi="Arial" w:cs="Arial Unicode MS"/>
          <w:sz w:val="22"/>
          <w:szCs w:val="22"/>
          <w:lang w:val="es-ES_tradnl"/>
        </w:rPr>
        <w:t>0.00 do</w:t>
      </w:r>
      <w:r w:rsidR="00F5027C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3860A9" w:rsidRPr="003860A9">
        <w:rPr>
          <w:rFonts w:ascii="Arial" w:eastAsia="Arial Unicode MS" w:hAnsi="Arial" w:cs="Arial Unicode MS"/>
          <w:sz w:val="22"/>
          <w:szCs w:val="22"/>
          <w:lang w:val="es-ES_tradnl"/>
        </w:rPr>
        <w:t>16.30 hodin. Na</w:t>
      </w:r>
      <w:r w:rsidR="004B14C0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3860A9" w:rsidRPr="003860A9">
        <w:rPr>
          <w:rFonts w:ascii="Arial" w:eastAsia="Arial Unicode MS" w:hAnsi="Arial" w:cs="Arial Unicode MS"/>
          <w:sz w:val="22"/>
          <w:szCs w:val="22"/>
          <w:lang w:val="es-ES_tradnl"/>
        </w:rPr>
        <w:t>každý z</w:t>
      </w:r>
      <w:r w:rsidR="004B14C0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3860A9" w:rsidRPr="003860A9">
        <w:rPr>
          <w:rFonts w:ascii="Arial" w:eastAsia="Arial Unicode MS" w:hAnsi="Arial" w:cs="Arial Unicode MS"/>
          <w:sz w:val="22"/>
          <w:szCs w:val="22"/>
          <w:lang w:val="es-ES_tradnl"/>
        </w:rPr>
        <w:t>odjezdů je třeba</w:t>
      </w:r>
      <w:r w:rsidR="00F5027C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si</w:t>
      </w:r>
      <w:r w:rsidR="003860A9" w:rsidRPr="003860A9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z důvodu omezené kapacity vozidel předem zakoupit </w:t>
      </w:r>
      <w:r w:rsidR="00F5027C">
        <w:rPr>
          <w:rFonts w:ascii="Arial" w:eastAsia="Arial Unicode MS" w:hAnsi="Arial" w:cs="Arial Unicode MS"/>
          <w:sz w:val="22"/>
          <w:szCs w:val="22"/>
          <w:lang w:val="es-ES_tradnl"/>
        </w:rPr>
        <w:t xml:space="preserve">jízdenku </w:t>
      </w:r>
      <w:r w:rsidR="003809B5">
        <w:rPr>
          <w:rFonts w:ascii="Arial" w:eastAsia="Arial Unicode MS" w:hAnsi="Arial" w:cs="Arial Unicode MS"/>
          <w:sz w:val="22"/>
          <w:szCs w:val="22"/>
          <w:lang w:val="es-ES_tradnl"/>
        </w:rPr>
        <w:t xml:space="preserve">v ceně </w:t>
      </w:r>
      <w:r w:rsidR="0090773A" w:rsidRPr="0090773A">
        <w:rPr>
          <w:rFonts w:ascii="Arial" w:eastAsia="Arial Unicode MS" w:hAnsi="Arial" w:cs="Arial Unicode MS"/>
          <w:sz w:val="22"/>
          <w:szCs w:val="22"/>
          <w:lang w:val="es-ES_tradnl"/>
        </w:rPr>
        <w:t>50</w:t>
      </w:r>
      <w:r w:rsidR="003809B5" w:rsidRPr="0090773A">
        <w:rPr>
          <w:rFonts w:ascii="Arial" w:eastAsia="Arial Unicode MS" w:hAnsi="Arial" w:cs="Arial Unicode MS"/>
          <w:sz w:val="22"/>
          <w:szCs w:val="22"/>
          <w:lang w:val="es-ES_tradnl"/>
        </w:rPr>
        <w:t> Kč</w:t>
      </w:r>
      <w:r w:rsidR="003809B5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</w:t>
      </w:r>
      <w:r w:rsidR="00B23E0E">
        <w:rPr>
          <w:rFonts w:ascii="Arial" w:eastAsia="Arial Unicode MS" w:hAnsi="Arial" w:cs="Arial Unicode MS"/>
          <w:sz w:val="22"/>
          <w:szCs w:val="22"/>
          <w:lang w:val="es-ES_tradnl"/>
        </w:rPr>
        <w:t xml:space="preserve">a 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 xml:space="preserve">současně </w:t>
      </w:r>
      <w:r w:rsidR="00B23E0E">
        <w:rPr>
          <w:rFonts w:ascii="Arial" w:eastAsia="Arial Unicode MS" w:hAnsi="Arial" w:cs="Arial Unicode MS"/>
          <w:sz w:val="22"/>
          <w:szCs w:val="22"/>
          <w:lang w:val="es-ES_tradnl"/>
        </w:rPr>
        <w:t xml:space="preserve">s ní i 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>vstupenku</w:t>
      </w:r>
      <w:r w:rsidR="00F5027C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na Přehlídku automobilové techniky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 xml:space="preserve">, neboť </w:t>
      </w:r>
      <w:r w:rsidR="004B14C0">
        <w:rPr>
          <w:rFonts w:ascii="Arial" w:eastAsia="Arial Unicode MS" w:hAnsi="Arial" w:cs="Arial Unicode MS"/>
          <w:sz w:val="22"/>
          <w:szCs w:val="22"/>
          <w:lang w:val="es-ES_tradnl"/>
        </w:rPr>
        <w:t xml:space="preserve">zastávka historických autobusů se nachází </w:t>
      </w:r>
      <w:r w:rsidR="000D113A">
        <w:rPr>
          <w:rFonts w:ascii="Arial" w:eastAsia="Arial Unicode MS" w:hAnsi="Arial" w:cs="Arial Unicode MS"/>
          <w:sz w:val="22"/>
          <w:szCs w:val="22"/>
          <w:lang w:val="es-ES_tradnl"/>
        </w:rPr>
        <w:t xml:space="preserve">až </w:t>
      </w:r>
      <w:r w:rsidR="004B14C0">
        <w:rPr>
          <w:rFonts w:ascii="Arial" w:eastAsia="Arial Unicode MS" w:hAnsi="Arial" w:cs="Arial Unicode MS"/>
          <w:sz w:val="22"/>
          <w:szCs w:val="22"/>
          <w:lang w:val="es-ES_tradnl"/>
        </w:rPr>
        <w:t>uvnitř areálu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 xml:space="preserve">. </w:t>
      </w:r>
      <w:r w:rsidR="00B23E0E">
        <w:rPr>
          <w:rFonts w:ascii="Arial" w:eastAsia="Arial Unicode MS" w:hAnsi="Arial" w:cs="Arial Unicode MS"/>
          <w:sz w:val="22"/>
          <w:szCs w:val="22"/>
          <w:lang w:val="es-ES_tradnl"/>
        </w:rPr>
        <w:t xml:space="preserve">Pro návštěvníky jsou v areálu k dispozici </w:t>
      </w:r>
      <w:r w:rsidR="00D941B0">
        <w:rPr>
          <w:rFonts w:ascii="Arial" w:eastAsia="Arial Unicode MS" w:hAnsi="Arial" w:cs="Arial Unicode MS"/>
          <w:sz w:val="22"/>
          <w:szCs w:val="22"/>
          <w:lang w:val="es-ES_tradnl"/>
        </w:rPr>
        <w:t xml:space="preserve">rovněž </w:t>
      </w:r>
      <w:r w:rsidR="00B23E0E">
        <w:rPr>
          <w:rFonts w:ascii="Arial" w:eastAsia="Arial Unicode MS" w:hAnsi="Arial" w:cs="Arial Unicode MS"/>
          <w:sz w:val="22"/>
          <w:szCs w:val="22"/>
          <w:lang w:val="es-ES_tradnl"/>
        </w:rPr>
        <w:t xml:space="preserve">stánky 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 xml:space="preserve">s občerstvením či </w:t>
      </w:r>
      <w:r w:rsidR="00B23E0E">
        <w:rPr>
          <w:rFonts w:ascii="Arial" w:eastAsia="Arial Unicode MS" w:hAnsi="Arial" w:cs="Arial Unicode MS"/>
          <w:sz w:val="22"/>
          <w:szCs w:val="22"/>
          <w:lang w:val="es-ES_tradnl"/>
        </w:rPr>
        <w:t>prodejem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 xml:space="preserve"> tematick</w:t>
      </w:r>
      <w:r w:rsidR="00B23E0E">
        <w:rPr>
          <w:rFonts w:ascii="Arial" w:eastAsia="Arial Unicode MS" w:hAnsi="Arial" w:cs="Arial Unicode MS"/>
          <w:sz w:val="22"/>
          <w:szCs w:val="22"/>
          <w:lang w:val="es-ES_tradnl"/>
        </w:rPr>
        <w:t>ých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 xml:space="preserve"> upomínkov</w:t>
      </w:r>
      <w:r w:rsidR="00B23E0E">
        <w:rPr>
          <w:rFonts w:ascii="Arial" w:eastAsia="Arial Unicode MS" w:hAnsi="Arial" w:cs="Arial Unicode MS"/>
          <w:sz w:val="22"/>
          <w:szCs w:val="22"/>
          <w:lang w:val="es-ES_tradnl"/>
        </w:rPr>
        <w:t>ých předmětů.</w:t>
      </w:r>
    </w:p>
    <w:p w:rsidR="003860A9" w:rsidRPr="003860A9" w:rsidRDefault="003860A9" w:rsidP="004B14C0">
      <w:pPr>
        <w:spacing w:line="276" w:lineRule="auto"/>
        <w:rPr>
          <w:rFonts w:ascii="Arial" w:eastAsia="Arial Unicode MS" w:hAnsi="Arial" w:cs="Arial Unicode MS"/>
          <w:sz w:val="22"/>
          <w:szCs w:val="22"/>
          <w:lang w:val="es-ES_tradnl"/>
        </w:rPr>
      </w:pPr>
    </w:p>
    <w:p w:rsidR="003860A9" w:rsidRPr="003860A9" w:rsidRDefault="003860A9" w:rsidP="004B14C0">
      <w:pPr>
        <w:spacing w:line="276" w:lineRule="auto"/>
        <w:rPr>
          <w:rFonts w:ascii="Arial" w:eastAsia="Arial Unicode MS" w:hAnsi="Arial" w:cs="Arial Unicode MS"/>
          <w:sz w:val="22"/>
          <w:szCs w:val="22"/>
          <w:lang w:val="es-ES_tradnl"/>
        </w:rPr>
      </w:pPr>
      <w:r w:rsidRPr="003860A9">
        <w:rPr>
          <w:rFonts w:ascii="Arial" w:eastAsia="Arial Unicode MS" w:hAnsi="Arial" w:cs="Arial Unicode MS"/>
          <w:sz w:val="22"/>
          <w:szCs w:val="22"/>
          <w:lang w:val="es-ES_tradnl"/>
        </w:rPr>
        <w:t>Vchod do</w:t>
      </w:r>
      <w:r w:rsidR="00A92AD6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Pr="003860A9">
        <w:rPr>
          <w:rFonts w:ascii="Arial" w:eastAsia="Arial Unicode MS" w:hAnsi="Arial" w:cs="Arial Unicode MS"/>
          <w:sz w:val="22"/>
          <w:szCs w:val="22"/>
          <w:lang w:val="es-ES_tradnl"/>
        </w:rPr>
        <w:t>areálu bývalých kasáren leží přímo u</w:t>
      </w:r>
      <w:r w:rsidR="004B14C0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Pr="003860A9">
        <w:rPr>
          <w:rFonts w:ascii="Arial" w:eastAsia="Arial Unicode MS" w:hAnsi="Arial" w:cs="Arial Unicode MS"/>
          <w:sz w:val="22"/>
          <w:szCs w:val="22"/>
          <w:lang w:val="es-ES_tradnl"/>
        </w:rPr>
        <w:t xml:space="preserve">zastávky linek </w:t>
      </w:r>
      <w:r w:rsidR="004B14C0">
        <w:rPr>
          <w:rFonts w:ascii="Arial" w:eastAsia="Arial Unicode MS" w:hAnsi="Arial" w:cs="Arial Unicode MS"/>
          <w:sz w:val="22"/>
          <w:szCs w:val="22"/>
          <w:lang w:val="es-ES_tradnl"/>
        </w:rPr>
        <w:t xml:space="preserve">autobusu </w:t>
      </w:r>
      <w:r w:rsidRPr="003860A9">
        <w:rPr>
          <w:rFonts w:ascii="Arial" w:eastAsia="Arial Unicode MS" w:hAnsi="Arial" w:cs="Arial Unicode MS"/>
          <w:sz w:val="22"/>
          <w:szCs w:val="22"/>
          <w:lang w:val="es-ES_tradnl"/>
        </w:rPr>
        <w:t>č.</w:t>
      </w:r>
      <w:r w:rsidR="003809B5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Pr="003860A9">
        <w:rPr>
          <w:rFonts w:ascii="Arial" w:eastAsia="Arial Unicode MS" w:hAnsi="Arial" w:cs="Arial Unicode MS"/>
          <w:sz w:val="22"/>
          <w:szCs w:val="22"/>
          <w:lang w:val="es-ES_tradnl"/>
        </w:rPr>
        <w:t>41, 71 „Žilkova“, případně je dostupný pěšky od</w:t>
      </w:r>
      <w:r w:rsidR="00D941B0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Pr="003860A9">
        <w:rPr>
          <w:rFonts w:ascii="Arial" w:eastAsia="Arial Unicode MS" w:hAnsi="Arial" w:cs="Arial Unicode MS"/>
          <w:sz w:val="22"/>
          <w:szCs w:val="22"/>
          <w:lang w:val="es-ES_tradnl"/>
        </w:rPr>
        <w:t>konečné tramvaje č.</w:t>
      </w:r>
      <w:r w:rsidR="00D941B0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Pr="003860A9">
        <w:rPr>
          <w:rFonts w:ascii="Arial" w:eastAsia="Arial Unicode MS" w:hAnsi="Arial" w:cs="Arial Unicode MS"/>
          <w:sz w:val="22"/>
          <w:szCs w:val="22"/>
          <w:lang w:val="es-ES_tradnl"/>
        </w:rPr>
        <w:t>1 v</w:t>
      </w:r>
      <w:r w:rsidR="004B14C0">
        <w:rPr>
          <w:rFonts w:ascii="Arial" w:eastAsia="Arial Unicode MS" w:hAnsi="Arial" w:cs="Arial Unicode MS"/>
          <w:sz w:val="22"/>
          <w:szCs w:val="22"/>
          <w:lang w:val="es-ES_tradnl"/>
        </w:rPr>
        <w:t> Brně-</w:t>
      </w:r>
      <w:r w:rsidRPr="003860A9">
        <w:rPr>
          <w:rFonts w:ascii="Arial" w:eastAsia="Arial Unicode MS" w:hAnsi="Arial" w:cs="Arial Unicode MS"/>
          <w:sz w:val="22"/>
          <w:szCs w:val="22"/>
          <w:lang w:val="es-ES_tradnl"/>
        </w:rPr>
        <w:t>Řečkovicích. S ohledem na</w:t>
      </w:r>
      <w:r w:rsidR="00B23E0E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Pr="003860A9">
        <w:rPr>
          <w:rFonts w:ascii="Arial" w:eastAsia="Arial Unicode MS" w:hAnsi="Arial" w:cs="Arial Unicode MS"/>
          <w:sz w:val="22"/>
          <w:szCs w:val="22"/>
          <w:lang w:val="es-ES_tradnl"/>
        </w:rPr>
        <w:t>omezenou kapacitu vyhrazených parkovacích míst v areálu doporučujeme návštěvníkům využít převážně uvedené linky MHD.</w:t>
      </w:r>
    </w:p>
    <w:p w:rsidR="003860A9" w:rsidRPr="003860A9" w:rsidRDefault="003860A9" w:rsidP="004B14C0">
      <w:pPr>
        <w:spacing w:line="276" w:lineRule="auto"/>
        <w:rPr>
          <w:rFonts w:ascii="Arial" w:eastAsia="Arial Unicode MS" w:hAnsi="Arial" w:cs="Arial Unicode MS"/>
          <w:sz w:val="22"/>
          <w:szCs w:val="22"/>
          <w:lang w:val="es-ES_tradnl"/>
        </w:rPr>
      </w:pPr>
    </w:p>
    <w:p w:rsidR="00B84EDD" w:rsidRDefault="0036340A" w:rsidP="004B14C0">
      <w:pPr>
        <w:spacing w:line="276" w:lineRule="auto"/>
        <w:rPr>
          <w:rFonts w:ascii="Arial" w:eastAsia="Arial Unicode MS" w:hAnsi="Arial" w:cs="Arial Unicode MS"/>
          <w:sz w:val="22"/>
          <w:szCs w:val="22"/>
          <w:lang w:val="es-ES_tradnl"/>
        </w:rPr>
      </w:pPr>
      <w:r>
        <w:rPr>
          <w:rFonts w:ascii="Arial" w:eastAsia="Arial Unicode MS" w:hAnsi="Arial" w:cs="Arial Unicode MS"/>
          <w:sz w:val="22"/>
          <w:szCs w:val="22"/>
          <w:lang w:val="es-ES_tradnl"/>
        </w:rPr>
        <w:t xml:space="preserve">Informace o akci naleznete: </w:t>
      </w:r>
      <w:r w:rsidRPr="0036340A">
        <w:rPr>
          <w:rFonts w:ascii="Arial" w:eastAsia="Arial Unicode MS" w:hAnsi="Arial" w:cs="Arial Unicode MS"/>
          <w:sz w:val="22"/>
          <w:szCs w:val="22"/>
          <w:lang w:val="es-ES_tradnl"/>
        </w:rPr>
        <w:t>www.tmbrno.cz/akce/prehlidka-automobilove-techniky-2023/</w:t>
      </w:r>
      <w:r w:rsidR="00DB680B" w:rsidRPr="000C1060">
        <w:rPr>
          <w:rFonts w:ascii="Arial" w:eastAsia="Arial Unicode MS" w:hAnsi="Arial" w:cs="Arial Unicode MS"/>
          <w:sz w:val="22"/>
          <w:szCs w:val="22"/>
          <w:lang w:val="es-ES_tradnl"/>
        </w:rPr>
        <w:br/>
      </w:r>
    </w:p>
    <w:p w:rsidR="00043E37" w:rsidRDefault="003D000B" w:rsidP="00035FFC">
      <w:pPr>
        <w:spacing w:line="276" w:lineRule="auto"/>
        <w:rPr>
          <w:rFonts w:ascii="Arial" w:eastAsia="Arial Unicode MS" w:hAnsi="Arial" w:cs="Arial Unicode MS"/>
          <w:sz w:val="22"/>
          <w:szCs w:val="22"/>
          <w:lang w:val="es-ES_tradnl"/>
        </w:rPr>
      </w:pPr>
      <w:r w:rsidRPr="003D000B">
        <w:rPr>
          <w:rFonts w:ascii="Arial" w:eastAsia="Arial Unicode MS" w:hAnsi="Arial" w:cs="Arial Unicode MS"/>
          <w:bCs/>
          <w:sz w:val="22"/>
          <w:szCs w:val="22"/>
          <w:lang w:val="es-ES_tradnl"/>
        </w:rPr>
        <w:t>Akce se koná za</w:t>
      </w:r>
      <w:r>
        <w:rPr>
          <w:rFonts w:ascii="Arial" w:eastAsia="Arial Unicode MS" w:hAnsi="Arial" w:cs="Arial Unicode MS"/>
          <w:bCs/>
          <w:sz w:val="22"/>
          <w:szCs w:val="22"/>
          <w:lang w:val="es-ES_tradnl"/>
        </w:rPr>
        <w:t> </w:t>
      </w:r>
      <w:r w:rsidRPr="003D000B">
        <w:rPr>
          <w:rFonts w:ascii="Arial" w:eastAsia="Arial Unicode MS" w:hAnsi="Arial" w:cs="Arial Unicode MS"/>
          <w:bCs/>
          <w:sz w:val="22"/>
          <w:szCs w:val="22"/>
          <w:lang w:val="es-ES_tradnl"/>
        </w:rPr>
        <w:t>finanční podpory statutárního města Brna a pod</w:t>
      </w:r>
      <w:r>
        <w:rPr>
          <w:rFonts w:ascii="Arial" w:eastAsia="Arial Unicode MS" w:hAnsi="Arial" w:cs="Arial Unicode MS"/>
          <w:bCs/>
          <w:sz w:val="22"/>
          <w:szCs w:val="22"/>
          <w:lang w:val="es-ES_tradnl"/>
        </w:rPr>
        <w:t> </w:t>
      </w:r>
      <w:r w:rsidRPr="003D000B">
        <w:rPr>
          <w:rFonts w:ascii="Arial" w:eastAsia="Arial Unicode MS" w:hAnsi="Arial" w:cs="Arial Unicode MS"/>
          <w:bCs/>
          <w:sz w:val="22"/>
          <w:szCs w:val="22"/>
          <w:lang w:val="es-ES_tradnl"/>
        </w:rPr>
        <w:t>záštitou primátorky JUDr.</w:t>
      </w:r>
      <w:r>
        <w:rPr>
          <w:rFonts w:ascii="Arial" w:eastAsia="Arial Unicode MS" w:hAnsi="Arial" w:cs="Arial Unicode MS"/>
          <w:bCs/>
          <w:sz w:val="22"/>
          <w:szCs w:val="22"/>
          <w:lang w:val="es-ES_tradnl"/>
        </w:rPr>
        <w:t> </w:t>
      </w:r>
      <w:r w:rsidRPr="003D000B">
        <w:rPr>
          <w:rFonts w:ascii="Arial" w:eastAsia="Arial Unicode MS" w:hAnsi="Arial" w:cs="Arial Unicode MS"/>
          <w:bCs/>
          <w:sz w:val="22"/>
          <w:szCs w:val="22"/>
          <w:lang w:val="es-ES_tradnl"/>
        </w:rPr>
        <w:t>Markéty</w:t>
      </w:r>
      <w:r w:rsidR="00B23E0E">
        <w:rPr>
          <w:rFonts w:ascii="Arial" w:eastAsia="Arial Unicode MS" w:hAnsi="Arial" w:cs="Arial Unicode MS"/>
          <w:bCs/>
          <w:sz w:val="22"/>
          <w:szCs w:val="22"/>
          <w:lang w:val="es-ES_tradnl"/>
        </w:rPr>
        <w:t> </w:t>
      </w:r>
      <w:r w:rsidRPr="003D000B">
        <w:rPr>
          <w:rFonts w:ascii="Arial" w:eastAsia="Arial Unicode MS" w:hAnsi="Arial" w:cs="Arial Unicode MS"/>
          <w:bCs/>
          <w:sz w:val="22"/>
          <w:szCs w:val="22"/>
          <w:lang w:val="es-ES_tradnl"/>
        </w:rPr>
        <w:t>Vaňkové.</w:t>
      </w:r>
    </w:p>
    <w:p w:rsidR="00F4473B" w:rsidRDefault="00F4473B" w:rsidP="00BE0E58">
      <w:pPr>
        <w:rPr>
          <w:rFonts w:ascii="Arial" w:eastAsia="Arial Unicode MS" w:hAnsi="Arial" w:cs="Arial Unicode MS"/>
          <w:sz w:val="22"/>
          <w:szCs w:val="22"/>
          <w:lang w:val="es-ES_tradnl"/>
        </w:rPr>
      </w:pPr>
    </w:p>
    <w:p w:rsidR="00F4473B" w:rsidRPr="00043E37" w:rsidRDefault="00F4473B" w:rsidP="00BE0E58">
      <w:pPr>
        <w:rPr>
          <w:rFonts w:ascii="Arial" w:eastAsia="Arial Unicode MS" w:hAnsi="Arial" w:cs="Arial Unicode MS"/>
          <w:sz w:val="22"/>
          <w:szCs w:val="22"/>
          <w:lang w:val="es-ES_tradnl"/>
        </w:rPr>
      </w:pPr>
      <w:r>
        <w:rPr>
          <w:rFonts w:ascii="Arial" w:eastAsia="Arial Unicode MS" w:hAnsi="Arial" w:cs="Arial Unicode MS"/>
          <w:noProof/>
          <w:sz w:val="22"/>
          <w:szCs w:val="22"/>
        </w:rPr>
        <w:drawing>
          <wp:inline distT="0" distB="0" distL="0" distR="0" wp14:anchorId="45D8D05B" wp14:editId="29BE0B07">
            <wp:extent cx="2087880" cy="941236"/>
            <wp:effectExtent l="0" t="0" r="0" b="0"/>
            <wp:docPr id="2" name="Obrázek 2" descr="Z:\Oddělení E - Komunikace a marketing - PR\_Výstavy a akce 2023\Loga 2023 a partneři 2023 a plnění\MMB\logo_brno_cervene_bez_pozad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Oddělení E - Komunikace a marketing - PR\_Výstavy a akce 2023\Loga 2023 a partneři 2023 a plnění\MMB\logo_brno_cervene_bez_pozadi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069" cy="9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DB9" w:rsidRPr="00043E37" w:rsidRDefault="00EA6DB9" w:rsidP="00BE0E58">
      <w:pPr>
        <w:spacing w:line="276" w:lineRule="auto"/>
        <w:rPr>
          <w:rFonts w:ascii="Arial" w:eastAsia="Arial Unicode MS" w:hAnsi="Arial" w:cs="Arial Unicode MS"/>
          <w:sz w:val="22"/>
          <w:szCs w:val="22"/>
          <w:lang w:val="es-ES_tradnl"/>
        </w:rPr>
      </w:pPr>
    </w:p>
    <w:p w:rsidR="00277936" w:rsidRDefault="002B59F0" w:rsidP="00BE0E58">
      <w:pPr>
        <w:pStyle w:val="Bezmezer"/>
        <w:rPr>
          <w:rFonts w:ascii="Arial" w:hAnsi="Arial" w:cs="Arial"/>
          <w:b/>
        </w:rPr>
      </w:pPr>
      <w:r w:rsidRPr="002B59F0">
        <w:rPr>
          <w:rFonts w:ascii="Arial" w:hAnsi="Arial" w:cs="Arial"/>
          <w:b/>
        </w:rPr>
        <w:t>Kontakt pro</w:t>
      </w:r>
      <w:r w:rsidR="003B7130">
        <w:rPr>
          <w:rFonts w:ascii="Arial" w:hAnsi="Arial" w:cs="Arial"/>
          <w:b/>
        </w:rPr>
        <w:t> </w:t>
      </w:r>
      <w:r w:rsidRPr="002B59F0">
        <w:rPr>
          <w:rFonts w:ascii="Arial" w:hAnsi="Arial" w:cs="Arial"/>
          <w:b/>
        </w:rPr>
        <w:t>média:</w:t>
      </w:r>
      <w:r w:rsidRPr="002B59F0">
        <w:rPr>
          <w:rFonts w:ascii="Arial" w:hAnsi="Arial" w:cs="Arial"/>
          <w:b/>
        </w:rPr>
        <w:br/>
      </w:r>
      <w:r w:rsidR="003860A9">
        <w:rPr>
          <w:rFonts w:ascii="Arial" w:hAnsi="Arial" w:cs="Arial"/>
          <w:b/>
        </w:rPr>
        <w:t>Ing. Tomáš Kocman</w:t>
      </w:r>
      <w:r w:rsidRPr="002B59F0">
        <w:rPr>
          <w:rFonts w:ascii="Arial" w:hAnsi="Arial" w:cs="Arial"/>
          <w:b/>
        </w:rPr>
        <w:t xml:space="preserve"> | </w:t>
      </w:r>
      <w:r w:rsidR="00B52A3E">
        <w:rPr>
          <w:rFonts w:ascii="Arial" w:hAnsi="Arial" w:cs="Arial"/>
          <w:b/>
        </w:rPr>
        <w:t>garant</w:t>
      </w:r>
      <w:r w:rsidR="00C614D1">
        <w:rPr>
          <w:rFonts w:ascii="Arial" w:hAnsi="Arial" w:cs="Arial"/>
          <w:b/>
        </w:rPr>
        <w:t xml:space="preserve"> </w:t>
      </w:r>
      <w:r w:rsidR="003860A9">
        <w:rPr>
          <w:rFonts w:ascii="Arial" w:hAnsi="Arial" w:cs="Arial"/>
          <w:b/>
        </w:rPr>
        <w:t>akce „Přehlídka automobilové techniky aneb To bude jízda!“</w:t>
      </w:r>
      <w:r w:rsidRPr="002B59F0">
        <w:rPr>
          <w:rFonts w:ascii="Arial" w:hAnsi="Arial" w:cs="Arial"/>
          <w:b/>
        </w:rPr>
        <w:br/>
      </w:r>
      <w:r w:rsidR="003860A9">
        <w:rPr>
          <w:rFonts w:ascii="Arial" w:hAnsi="Arial" w:cs="Arial"/>
          <w:b/>
          <w:bCs/>
        </w:rPr>
        <w:t>kocman</w:t>
      </w:r>
      <w:r w:rsidR="00605B8F">
        <w:rPr>
          <w:rFonts w:ascii="Arial" w:hAnsi="Arial" w:cs="Arial"/>
          <w:b/>
          <w:bCs/>
        </w:rPr>
        <w:t>@</w:t>
      </w:r>
      <w:r w:rsidR="00D01043">
        <w:rPr>
          <w:rFonts w:ascii="Arial" w:hAnsi="Arial" w:cs="Arial"/>
          <w:b/>
          <w:bCs/>
        </w:rPr>
        <w:t>tmbrno.cz</w:t>
      </w:r>
      <w:r w:rsidRPr="002B59F0">
        <w:rPr>
          <w:rFonts w:ascii="Arial" w:hAnsi="Arial" w:cs="Arial"/>
          <w:b/>
        </w:rPr>
        <w:t xml:space="preserve"> | </w:t>
      </w:r>
      <w:r w:rsidR="003860A9">
        <w:rPr>
          <w:rFonts w:ascii="Arial" w:hAnsi="Arial" w:cs="Arial"/>
          <w:b/>
        </w:rPr>
        <w:t>541</w:t>
      </w:r>
      <w:r w:rsidR="003D000B">
        <w:rPr>
          <w:rFonts w:ascii="Arial" w:hAnsi="Arial" w:cs="Arial"/>
          <w:b/>
        </w:rPr>
        <w:t> 421 466</w:t>
      </w:r>
    </w:p>
    <w:sectPr w:rsidR="00277936" w:rsidSect="00D329CC">
      <w:headerReference w:type="default" r:id="rId14"/>
      <w:footerReference w:type="default" r:id="rId15"/>
      <w:pgSz w:w="11906" w:h="16838"/>
      <w:pgMar w:top="1843" w:right="1080" w:bottom="709" w:left="1080" w:header="68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983" w:rsidRDefault="00077983">
      <w:r>
        <w:separator/>
      </w:r>
    </w:p>
  </w:endnote>
  <w:endnote w:type="continuationSeparator" w:id="0">
    <w:p w:rsidR="00077983" w:rsidRDefault="0007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B08" w:rsidRDefault="008D0B08">
    <w:pPr>
      <w:pStyle w:val="Zpat"/>
      <w:spacing w:after="240"/>
      <w:jc w:val="right"/>
      <w:rPr>
        <w:rFonts w:ascii="Arial" w:hAnsi="Arial"/>
        <w:b/>
        <w:bCs/>
        <w:color w:val="404040"/>
        <w:sz w:val="20"/>
        <w:szCs w:val="20"/>
        <w:u w:color="404040"/>
      </w:rPr>
    </w:pPr>
  </w:p>
  <w:p w:rsidR="005E45FB" w:rsidRDefault="003205C2">
    <w:pPr>
      <w:pStyle w:val="Zpat"/>
      <w:spacing w:after="240"/>
      <w:jc w:val="right"/>
    </w:pPr>
    <w:r>
      <w:rPr>
        <w:rFonts w:ascii="Arial" w:hAnsi="Arial"/>
        <w:b/>
        <w:bCs/>
        <w:color w:val="404040"/>
        <w:sz w:val="20"/>
        <w:szCs w:val="20"/>
        <w:u w:color="404040"/>
      </w:rPr>
      <w:t xml:space="preserve">Taťána </w:t>
    </w:r>
    <w:proofErr w:type="spellStart"/>
    <w:r>
      <w:rPr>
        <w:rFonts w:ascii="Arial" w:hAnsi="Arial"/>
        <w:b/>
        <w:bCs/>
        <w:color w:val="404040"/>
        <w:sz w:val="20"/>
        <w:szCs w:val="20"/>
        <w:u w:color="404040"/>
      </w:rPr>
      <w:t>Krajčírovičová</w:t>
    </w:r>
    <w:proofErr w:type="spellEnd"/>
    <w:r w:rsidR="005E45FB">
      <w:rPr>
        <w:rFonts w:ascii="Arial" w:hAnsi="Arial"/>
        <w:b/>
        <w:bCs/>
        <w:color w:val="404040"/>
        <w:sz w:val="20"/>
        <w:szCs w:val="20"/>
        <w:u w:color="404040"/>
      </w:rPr>
      <w:t xml:space="preserve"> | Public Relations</w:t>
    </w:r>
    <w:r w:rsidR="005E45FB">
      <w:rPr>
        <w:rFonts w:ascii="Arial" w:hAnsi="Arial"/>
        <w:color w:val="404040"/>
        <w:sz w:val="20"/>
        <w:szCs w:val="20"/>
        <w:u w:color="404040"/>
      </w:rPr>
      <w:t xml:space="preserve"> </w:t>
    </w:r>
    <w:r w:rsidR="005E45FB">
      <w:rPr>
        <w:rFonts w:ascii="Arial Unicode MS" w:hAnsi="Arial Unicode MS"/>
        <w:color w:val="404040"/>
        <w:sz w:val="20"/>
        <w:szCs w:val="20"/>
        <w:u w:color="404040"/>
      </w:rPr>
      <w:br/>
    </w:r>
    <w:r>
      <w:rPr>
        <w:rFonts w:ascii="Arial" w:hAnsi="Arial"/>
        <w:color w:val="404040"/>
        <w:sz w:val="20"/>
        <w:szCs w:val="20"/>
        <w:u w:color="404040"/>
      </w:rPr>
      <w:t>krajcirovicova</w:t>
    </w:r>
    <w:r w:rsidR="005E45FB">
      <w:rPr>
        <w:rFonts w:ascii="Arial" w:hAnsi="Arial"/>
        <w:color w:val="404040"/>
        <w:sz w:val="20"/>
        <w:szCs w:val="20"/>
        <w:u w:color="404040"/>
      </w:rPr>
      <w:t>@tmbrno.cz | +420 770 166 241</w:t>
    </w:r>
    <w:r w:rsidR="005E45FB">
      <w:rPr>
        <w:rFonts w:ascii="Arial" w:hAnsi="Arial"/>
        <w:color w:val="404040"/>
        <w:sz w:val="20"/>
        <w:szCs w:val="20"/>
        <w:u w:color="404040"/>
      </w:rPr>
      <w:br/>
    </w:r>
    <w:hyperlink r:id="rId1">
      <w:r w:rsidR="005E45FB">
        <w:rPr>
          <w:rStyle w:val="Internetovodkaz"/>
          <w:rFonts w:ascii="Arial" w:hAnsi="Arial" w:cs="Arial"/>
          <w:sz w:val="20"/>
          <w:szCs w:val="20"/>
        </w:rPr>
        <w:t>http://www.technicalmuseum.cz/media/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983" w:rsidRDefault="00077983">
      <w:r>
        <w:separator/>
      </w:r>
    </w:p>
  </w:footnote>
  <w:footnote w:type="continuationSeparator" w:id="0">
    <w:p w:rsidR="00077983" w:rsidRDefault="00077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5FB" w:rsidRDefault="005E45FB">
    <w:pPr>
      <w:pStyle w:val="Nadpis1"/>
      <w:spacing w:before="120" w:after="120"/>
      <w:jc w:val="right"/>
      <w:rPr>
        <w:rFonts w:ascii="Arial" w:hAnsi="Arial"/>
        <w:b w:val="0"/>
        <w:bCs w:val="0"/>
        <w:color w:val="404040"/>
        <w:sz w:val="20"/>
        <w:szCs w:val="20"/>
        <w:u w:color="404040"/>
      </w:rPr>
    </w:pPr>
  </w:p>
  <w:p w:rsidR="005E45FB" w:rsidRDefault="00657F59">
    <w:pPr>
      <w:pStyle w:val="Nadpis1"/>
      <w:spacing w:before="120" w:after="120"/>
      <w:jc w:val="right"/>
      <w:rPr>
        <w:rFonts w:ascii="Arial" w:hAnsi="Arial"/>
        <w:b w:val="0"/>
        <w:bCs w:val="0"/>
        <w:color w:val="404040"/>
        <w:sz w:val="20"/>
        <w:szCs w:val="20"/>
        <w:u w:color="404040"/>
      </w:rPr>
    </w:pPr>
    <w:r>
      <w:rPr>
        <w:rFonts w:ascii="Arial" w:hAnsi="Arial"/>
        <w:b w:val="0"/>
        <w:bCs w:val="0"/>
        <w:color w:val="404040"/>
        <w:sz w:val="20"/>
        <w:szCs w:val="20"/>
        <w:u w:color="404040"/>
      </w:rPr>
      <w:t xml:space="preserve">Tisková zpráva ze dne: </w:t>
    </w:r>
    <w:r w:rsidR="00336ADB">
      <w:rPr>
        <w:rFonts w:ascii="Arial" w:hAnsi="Arial"/>
        <w:b w:val="0"/>
        <w:bCs w:val="0"/>
        <w:color w:val="404040"/>
        <w:sz w:val="20"/>
        <w:szCs w:val="20"/>
        <w:u w:color="404040"/>
      </w:rPr>
      <w:t>17.</w:t>
    </w:r>
    <w:r w:rsidR="000603A0">
      <w:rPr>
        <w:rFonts w:ascii="Arial" w:hAnsi="Arial"/>
        <w:b w:val="0"/>
        <w:bCs w:val="0"/>
        <w:color w:val="404040"/>
        <w:sz w:val="20"/>
        <w:szCs w:val="20"/>
        <w:u w:color="404040"/>
      </w:rPr>
      <w:t xml:space="preserve"> </w:t>
    </w:r>
    <w:r w:rsidR="00B13B9D">
      <w:rPr>
        <w:rFonts w:ascii="Arial" w:hAnsi="Arial"/>
        <w:b w:val="0"/>
        <w:bCs w:val="0"/>
        <w:color w:val="404040"/>
        <w:sz w:val="20"/>
        <w:szCs w:val="20"/>
        <w:u w:color="404040"/>
      </w:rPr>
      <w:t>dubna</w:t>
    </w:r>
    <w:r w:rsidR="005E45FB">
      <w:rPr>
        <w:rFonts w:ascii="Arial" w:hAnsi="Arial"/>
        <w:b w:val="0"/>
        <w:bCs w:val="0"/>
        <w:color w:val="404040"/>
        <w:sz w:val="20"/>
        <w:szCs w:val="20"/>
        <w:u w:color="404040"/>
      </w:rPr>
      <w:t xml:space="preserve"> 202</w:t>
    </w:r>
    <w:r w:rsidR="00EF5B76">
      <w:rPr>
        <w:rFonts w:ascii="Arial" w:hAnsi="Arial"/>
        <w:b w:val="0"/>
        <w:bCs w:val="0"/>
        <w:color w:val="404040"/>
        <w:sz w:val="20"/>
        <w:szCs w:val="20"/>
        <w:u w:color="404040"/>
      </w:rPr>
      <w:t>3</w:t>
    </w:r>
  </w:p>
  <w:p w:rsidR="008D0B08" w:rsidRDefault="008D0B08">
    <w:pPr>
      <w:pStyle w:val="Nadpis1"/>
      <w:spacing w:before="120" w:after="12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2CCB"/>
    <w:multiLevelType w:val="multilevel"/>
    <w:tmpl w:val="3AA07C0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  <w:b w:val="0"/>
        <w:sz w:val="22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62F85"/>
    <w:rsid w:val="000002A3"/>
    <w:rsid w:val="00010374"/>
    <w:rsid w:val="00010E2D"/>
    <w:rsid w:val="00011141"/>
    <w:rsid w:val="00011D60"/>
    <w:rsid w:val="00012273"/>
    <w:rsid w:val="00014238"/>
    <w:rsid w:val="000152E6"/>
    <w:rsid w:val="00015890"/>
    <w:rsid w:val="0001608C"/>
    <w:rsid w:val="00024EBC"/>
    <w:rsid w:val="00025DC9"/>
    <w:rsid w:val="000314FB"/>
    <w:rsid w:val="00033ADA"/>
    <w:rsid w:val="00035FFC"/>
    <w:rsid w:val="000429B9"/>
    <w:rsid w:val="00043E37"/>
    <w:rsid w:val="0005352A"/>
    <w:rsid w:val="00053A52"/>
    <w:rsid w:val="00056F0B"/>
    <w:rsid w:val="000603A0"/>
    <w:rsid w:val="0006162F"/>
    <w:rsid w:val="00062136"/>
    <w:rsid w:val="000628BD"/>
    <w:rsid w:val="000629E5"/>
    <w:rsid w:val="00062F85"/>
    <w:rsid w:val="000718F5"/>
    <w:rsid w:val="000721AD"/>
    <w:rsid w:val="000736B5"/>
    <w:rsid w:val="000740C2"/>
    <w:rsid w:val="00077983"/>
    <w:rsid w:val="00082A25"/>
    <w:rsid w:val="00082FAD"/>
    <w:rsid w:val="00083DEA"/>
    <w:rsid w:val="00084AFF"/>
    <w:rsid w:val="000859E4"/>
    <w:rsid w:val="00087BA5"/>
    <w:rsid w:val="00087DA6"/>
    <w:rsid w:val="00091B18"/>
    <w:rsid w:val="0009206D"/>
    <w:rsid w:val="00093D11"/>
    <w:rsid w:val="00093EF0"/>
    <w:rsid w:val="000950EA"/>
    <w:rsid w:val="00096DA1"/>
    <w:rsid w:val="00097151"/>
    <w:rsid w:val="000A3F86"/>
    <w:rsid w:val="000A4B8A"/>
    <w:rsid w:val="000A5C38"/>
    <w:rsid w:val="000A70E1"/>
    <w:rsid w:val="000A7E2A"/>
    <w:rsid w:val="000B098E"/>
    <w:rsid w:val="000B0A4F"/>
    <w:rsid w:val="000B3526"/>
    <w:rsid w:val="000B4B02"/>
    <w:rsid w:val="000B511D"/>
    <w:rsid w:val="000B536F"/>
    <w:rsid w:val="000B7638"/>
    <w:rsid w:val="000C0970"/>
    <w:rsid w:val="000C1060"/>
    <w:rsid w:val="000C1061"/>
    <w:rsid w:val="000C37E2"/>
    <w:rsid w:val="000C7F60"/>
    <w:rsid w:val="000D113A"/>
    <w:rsid w:val="000D15BB"/>
    <w:rsid w:val="000D249D"/>
    <w:rsid w:val="000D3F87"/>
    <w:rsid w:val="000E34BF"/>
    <w:rsid w:val="000E604A"/>
    <w:rsid w:val="000F5D55"/>
    <w:rsid w:val="000F5E63"/>
    <w:rsid w:val="000F6332"/>
    <w:rsid w:val="000F7205"/>
    <w:rsid w:val="001023D8"/>
    <w:rsid w:val="00102669"/>
    <w:rsid w:val="0010318E"/>
    <w:rsid w:val="00105514"/>
    <w:rsid w:val="00106153"/>
    <w:rsid w:val="001067BD"/>
    <w:rsid w:val="00106A9D"/>
    <w:rsid w:val="00106DEF"/>
    <w:rsid w:val="001101CD"/>
    <w:rsid w:val="001134A7"/>
    <w:rsid w:val="0011385A"/>
    <w:rsid w:val="00114B98"/>
    <w:rsid w:val="0011667E"/>
    <w:rsid w:val="00116764"/>
    <w:rsid w:val="0011763E"/>
    <w:rsid w:val="0012049A"/>
    <w:rsid w:val="00122ACB"/>
    <w:rsid w:val="00124430"/>
    <w:rsid w:val="00124457"/>
    <w:rsid w:val="00124B1C"/>
    <w:rsid w:val="001260F2"/>
    <w:rsid w:val="001277A0"/>
    <w:rsid w:val="00130B48"/>
    <w:rsid w:val="00135B38"/>
    <w:rsid w:val="001402CD"/>
    <w:rsid w:val="0014714E"/>
    <w:rsid w:val="00147A19"/>
    <w:rsid w:val="00150AAD"/>
    <w:rsid w:val="00152A6F"/>
    <w:rsid w:val="001629B6"/>
    <w:rsid w:val="00165CE6"/>
    <w:rsid w:val="00173865"/>
    <w:rsid w:val="00173E84"/>
    <w:rsid w:val="00177F46"/>
    <w:rsid w:val="00180875"/>
    <w:rsid w:val="0018310E"/>
    <w:rsid w:val="00183A93"/>
    <w:rsid w:val="001841F1"/>
    <w:rsid w:val="0018743A"/>
    <w:rsid w:val="001914AF"/>
    <w:rsid w:val="00196E07"/>
    <w:rsid w:val="001A222C"/>
    <w:rsid w:val="001A5FB6"/>
    <w:rsid w:val="001A7C04"/>
    <w:rsid w:val="001B15D9"/>
    <w:rsid w:val="001B1BD1"/>
    <w:rsid w:val="001B3D31"/>
    <w:rsid w:val="001B57A0"/>
    <w:rsid w:val="001B5B62"/>
    <w:rsid w:val="001B6784"/>
    <w:rsid w:val="001C2E11"/>
    <w:rsid w:val="001C7090"/>
    <w:rsid w:val="001D2054"/>
    <w:rsid w:val="001D49A5"/>
    <w:rsid w:val="001D4D5E"/>
    <w:rsid w:val="001E56F4"/>
    <w:rsid w:val="001F12A1"/>
    <w:rsid w:val="001F386F"/>
    <w:rsid w:val="0020078E"/>
    <w:rsid w:val="00204264"/>
    <w:rsid w:val="00206ACE"/>
    <w:rsid w:val="002106FA"/>
    <w:rsid w:val="00220D0F"/>
    <w:rsid w:val="00221C1C"/>
    <w:rsid w:val="00223EDC"/>
    <w:rsid w:val="002342B4"/>
    <w:rsid w:val="00235A17"/>
    <w:rsid w:val="0023664D"/>
    <w:rsid w:val="00236D0A"/>
    <w:rsid w:val="002411B5"/>
    <w:rsid w:val="00242CED"/>
    <w:rsid w:val="00244AD8"/>
    <w:rsid w:val="00246B74"/>
    <w:rsid w:val="002478B8"/>
    <w:rsid w:val="002508D1"/>
    <w:rsid w:val="0025132C"/>
    <w:rsid w:val="00256C00"/>
    <w:rsid w:val="0026007C"/>
    <w:rsid w:val="002622FA"/>
    <w:rsid w:val="00263311"/>
    <w:rsid w:val="002651CD"/>
    <w:rsid w:val="00267D45"/>
    <w:rsid w:val="00267E42"/>
    <w:rsid w:val="0027186F"/>
    <w:rsid w:val="0027245C"/>
    <w:rsid w:val="0027296B"/>
    <w:rsid w:val="002775A0"/>
    <w:rsid w:val="00277936"/>
    <w:rsid w:val="002845B7"/>
    <w:rsid w:val="0028462D"/>
    <w:rsid w:val="00285F2E"/>
    <w:rsid w:val="00286383"/>
    <w:rsid w:val="00290C74"/>
    <w:rsid w:val="00296F11"/>
    <w:rsid w:val="002973CE"/>
    <w:rsid w:val="002A24EE"/>
    <w:rsid w:val="002A292B"/>
    <w:rsid w:val="002A55EA"/>
    <w:rsid w:val="002B07F7"/>
    <w:rsid w:val="002B1F5E"/>
    <w:rsid w:val="002B2A7E"/>
    <w:rsid w:val="002B44D2"/>
    <w:rsid w:val="002B4EBC"/>
    <w:rsid w:val="002B59F0"/>
    <w:rsid w:val="002B723C"/>
    <w:rsid w:val="002C33A7"/>
    <w:rsid w:val="002C3BC2"/>
    <w:rsid w:val="002C469A"/>
    <w:rsid w:val="002C6B37"/>
    <w:rsid w:val="002C77A7"/>
    <w:rsid w:val="002D31B4"/>
    <w:rsid w:val="002D395C"/>
    <w:rsid w:val="002D4BC9"/>
    <w:rsid w:val="002E022E"/>
    <w:rsid w:val="002E6191"/>
    <w:rsid w:val="002F3FA4"/>
    <w:rsid w:val="002F42D9"/>
    <w:rsid w:val="002F69A3"/>
    <w:rsid w:val="002F7627"/>
    <w:rsid w:val="00303075"/>
    <w:rsid w:val="00310CA9"/>
    <w:rsid w:val="00311D0A"/>
    <w:rsid w:val="003205C2"/>
    <w:rsid w:val="00320D74"/>
    <w:rsid w:val="00330D58"/>
    <w:rsid w:val="00331D38"/>
    <w:rsid w:val="00333F8E"/>
    <w:rsid w:val="00336ADB"/>
    <w:rsid w:val="003371AB"/>
    <w:rsid w:val="00337F2E"/>
    <w:rsid w:val="00342142"/>
    <w:rsid w:val="003443E3"/>
    <w:rsid w:val="003449DE"/>
    <w:rsid w:val="00344C09"/>
    <w:rsid w:val="0034522A"/>
    <w:rsid w:val="00345D44"/>
    <w:rsid w:val="003463F9"/>
    <w:rsid w:val="00351A1D"/>
    <w:rsid w:val="00353128"/>
    <w:rsid w:val="00353AE8"/>
    <w:rsid w:val="00355720"/>
    <w:rsid w:val="00356135"/>
    <w:rsid w:val="003611AD"/>
    <w:rsid w:val="0036340A"/>
    <w:rsid w:val="00364043"/>
    <w:rsid w:val="00367C56"/>
    <w:rsid w:val="003707E2"/>
    <w:rsid w:val="003717A1"/>
    <w:rsid w:val="003809B5"/>
    <w:rsid w:val="0038597D"/>
    <w:rsid w:val="003860A9"/>
    <w:rsid w:val="00386C4D"/>
    <w:rsid w:val="00386F73"/>
    <w:rsid w:val="00387D98"/>
    <w:rsid w:val="00391721"/>
    <w:rsid w:val="003A4805"/>
    <w:rsid w:val="003A5BB7"/>
    <w:rsid w:val="003A6B5C"/>
    <w:rsid w:val="003A73CF"/>
    <w:rsid w:val="003B1AE9"/>
    <w:rsid w:val="003B284B"/>
    <w:rsid w:val="003B2A7C"/>
    <w:rsid w:val="003B38FB"/>
    <w:rsid w:val="003B7130"/>
    <w:rsid w:val="003C0562"/>
    <w:rsid w:val="003C18D9"/>
    <w:rsid w:val="003C2AB0"/>
    <w:rsid w:val="003C67D6"/>
    <w:rsid w:val="003C7073"/>
    <w:rsid w:val="003D000B"/>
    <w:rsid w:val="003D0A9B"/>
    <w:rsid w:val="003D1FA1"/>
    <w:rsid w:val="003D3A1F"/>
    <w:rsid w:val="003D4EC2"/>
    <w:rsid w:val="003E2676"/>
    <w:rsid w:val="003E2FF6"/>
    <w:rsid w:val="003E3DE2"/>
    <w:rsid w:val="003E4C24"/>
    <w:rsid w:val="003E6578"/>
    <w:rsid w:val="003F3B79"/>
    <w:rsid w:val="003F5416"/>
    <w:rsid w:val="00410454"/>
    <w:rsid w:val="00414CBC"/>
    <w:rsid w:val="004158E3"/>
    <w:rsid w:val="00417C58"/>
    <w:rsid w:val="0042157C"/>
    <w:rsid w:val="004264CC"/>
    <w:rsid w:val="00427B9E"/>
    <w:rsid w:val="0043202F"/>
    <w:rsid w:val="004345A3"/>
    <w:rsid w:val="00437511"/>
    <w:rsid w:val="004445E5"/>
    <w:rsid w:val="00450DCB"/>
    <w:rsid w:val="00451A8A"/>
    <w:rsid w:val="00461DD7"/>
    <w:rsid w:val="00462662"/>
    <w:rsid w:val="00462772"/>
    <w:rsid w:val="00462FDF"/>
    <w:rsid w:val="00464490"/>
    <w:rsid w:val="00471C78"/>
    <w:rsid w:val="00473A1F"/>
    <w:rsid w:val="004743C6"/>
    <w:rsid w:val="0047646A"/>
    <w:rsid w:val="004764DE"/>
    <w:rsid w:val="004847F4"/>
    <w:rsid w:val="0048744F"/>
    <w:rsid w:val="004956BB"/>
    <w:rsid w:val="004A7EED"/>
    <w:rsid w:val="004B14C0"/>
    <w:rsid w:val="004B1855"/>
    <w:rsid w:val="004B2D8E"/>
    <w:rsid w:val="004B5249"/>
    <w:rsid w:val="004B6DB5"/>
    <w:rsid w:val="004C24E6"/>
    <w:rsid w:val="004C419A"/>
    <w:rsid w:val="004C78E6"/>
    <w:rsid w:val="004D18CF"/>
    <w:rsid w:val="004D1B01"/>
    <w:rsid w:val="004D33A7"/>
    <w:rsid w:val="004D506B"/>
    <w:rsid w:val="004E0123"/>
    <w:rsid w:val="004E40C1"/>
    <w:rsid w:val="004E4759"/>
    <w:rsid w:val="004F443A"/>
    <w:rsid w:val="004F45A0"/>
    <w:rsid w:val="004F6B4C"/>
    <w:rsid w:val="005011C7"/>
    <w:rsid w:val="00502252"/>
    <w:rsid w:val="0050226F"/>
    <w:rsid w:val="005022A3"/>
    <w:rsid w:val="00503608"/>
    <w:rsid w:val="00503D92"/>
    <w:rsid w:val="005065B6"/>
    <w:rsid w:val="00511AA3"/>
    <w:rsid w:val="005120D4"/>
    <w:rsid w:val="0051280B"/>
    <w:rsid w:val="00512B9C"/>
    <w:rsid w:val="005136A8"/>
    <w:rsid w:val="005174ED"/>
    <w:rsid w:val="00517650"/>
    <w:rsid w:val="00521C3F"/>
    <w:rsid w:val="005245FD"/>
    <w:rsid w:val="00527362"/>
    <w:rsid w:val="0053008F"/>
    <w:rsid w:val="005307D0"/>
    <w:rsid w:val="00531E27"/>
    <w:rsid w:val="005326BB"/>
    <w:rsid w:val="0054526A"/>
    <w:rsid w:val="005473E4"/>
    <w:rsid w:val="005523BC"/>
    <w:rsid w:val="00553185"/>
    <w:rsid w:val="00556965"/>
    <w:rsid w:val="005578ED"/>
    <w:rsid w:val="00563F1F"/>
    <w:rsid w:val="00564350"/>
    <w:rsid w:val="0056560A"/>
    <w:rsid w:val="005701FF"/>
    <w:rsid w:val="00572AEF"/>
    <w:rsid w:val="00573480"/>
    <w:rsid w:val="00574141"/>
    <w:rsid w:val="005776A4"/>
    <w:rsid w:val="00580B87"/>
    <w:rsid w:val="00580B8C"/>
    <w:rsid w:val="00580EA1"/>
    <w:rsid w:val="005825FC"/>
    <w:rsid w:val="00587243"/>
    <w:rsid w:val="00591A19"/>
    <w:rsid w:val="0059414B"/>
    <w:rsid w:val="00594CF1"/>
    <w:rsid w:val="0059573E"/>
    <w:rsid w:val="005978F9"/>
    <w:rsid w:val="00597CFB"/>
    <w:rsid w:val="005A28D7"/>
    <w:rsid w:val="005A31D0"/>
    <w:rsid w:val="005A5F2A"/>
    <w:rsid w:val="005A7797"/>
    <w:rsid w:val="005B33EC"/>
    <w:rsid w:val="005B645B"/>
    <w:rsid w:val="005B6744"/>
    <w:rsid w:val="005C04A9"/>
    <w:rsid w:val="005C33AD"/>
    <w:rsid w:val="005C4ECA"/>
    <w:rsid w:val="005C6430"/>
    <w:rsid w:val="005D1626"/>
    <w:rsid w:val="005E45FB"/>
    <w:rsid w:val="005E645D"/>
    <w:rsid w:val="005E6B88"/>
    <w:rsid w:val="005F2B61"/>
    <w:rsid w:val="005F3B13"/>
    <w:rsid w:val="005F4528"/>
    <w:rsid w:val="006022EB"/>
    <w:rsid w:val="006023A1"/>
    <w:rsid w:val="00603525"/>
    <w:rsid w:val="00605B8F"/>
    <w:rsid w:val="006061C8"/>
    <w:rsid w:val="00610A0B"/>
    <w:rsid w:val="00613D8F"/>
    <w:rsid w:val="00614022"/>
    <w:rsid w:val="006237F4"/>
    <w:rsid w:val="00624BFC"/>
    <w:rsid w:val="00627579"/>
    <w:rsid w:val="0063150E"/>
    <w:rsid w:val="006319D8"/>
    <w:rsid w:val="006350C5"/>
    <w:rsid w:val="0063782D"/>
    <w:rsid w:val="00637E77"/>
    <w:rsid w:val="006404E5"/>
    <w:rsid w:val="00644720"/>
    <w:rsid w:val="006504CD"/>
    <w:rsid w:val="006530C9"/>
    <w:rsid w:val="00654330"/>
    <w:rsid w:val="00655344"/>
    <w:rsid w:val="00657AEB"/>
    <w:rsid w:val="00657F59"/>
    <w:rsid w:val="00661A48"/>
    <w:rsid w:val="006629B2"/>
    <w:rsid w:val="00664A87"/>
    <w:rsid w:val="006651A2"/>
    <w:rsid w:val="00667E9E"/>
    <w:rsid w:val="006715C6"/>
    <w:rsid w:val="006804F5"/>
    <w:rsid w:val="0068556F"/>
    <w:rsid w:val="00686ED2"/>
    <w:rsid w:val="00687339"/>
    <w:rsid w:val="006921FC"/>
    <w:rsid w:val="00695433"/>
    <w:rsid w:val="006968BB"/>
    <w:rsid w:val="00696FAC"/>
    <w:rsid w:val="006A1425"/>
    <w:rsid w:val="006A5C5A"/>
    <w:rsid w:val="006A75FE"/>
    <w:rsid w:val="006B0352"/>
    <w:rsid w:val="006B0B29"/>
    <w:rsid w:val="006B44EE"/>
    <w:rsid w:val="006B5EA4"/>
    <w:rsid w:val="006C2B11"/>
    <w:rsid w:val="006C2D3A"/>
    <w:rsid w:val="006C7C97"/>
    <w:rsid w:val="006D2339"/>
    <w:rsid w:val="006D7558"/>
    <w:rsid w:val="006E3E01"/>
    <w:rsid w:val="006F00E0"/>
    <w:rsid w:val="006F3393"/>
    <w:rsid w:val="006F3F7E"/>
    <w:rsid w:val="00701551"/>
    <w:rsid w:val="00711435"/>
    <w:rsid w:val="00711C5E"/>
    <w:rsid w:val="00712EAC"/>
    <w:rsid w:val="00715A41"/>
    <w:rsid w:val="00720AE6"/>
    <w:rsid w:val="00721BBB"/>
    <w:rsid w:val="00723C95"/>
    <w:rsid w:val="007267D7"/>
    <w:rsid w:val="00727DA1"/>
    <w:rsid w:val="00730F34"/>
    <w:rsid w:val="00731EFF"/>
    <w:rsid w:val="00732AEC"/>
    <w:rsid w:val="00733371"/>
    <w:rsid w:val="007338A3"/>
    <w:rsid w:val="007347EC"/>
    <w:rsid w:val="00737252"/>
    <w:rsid w:val="007377EC"/>
    <w:rsid w:val="007400B7"/>
    <w:rsid w:val="00740525"/>
    <w:rsid w:val="00740AA8"/>
    <w:rsid w:val="007421CA"/>
    <w:rsid w:val="00746B48"/>
    <w:rsid w:val="00756119"/>
    <w:rsid w:val="00757DFD"/>
    <w:rsid w:val="00763C44"/>
    <w:rsid w:val="00763D9E"/>
    <w:rsid w:val="0077545B"/>
    <w:rsid w:val="00776CEA"/>
    <w:rsid w:val="00777232"/>
    <w:rsid w:val="0078259F"/>
    <w:rsid w:val="00785711"/>
    <w:rsid w:val="00785929"/>
    <w:rsid w:val="007904E3"/>
    <w:rsid w:val="00791118"/>
    <w:rsid w:val="00794C6E"/>
    <w:rsid w:val="00795D71"/>
    <w:rsid w:val="007A0DC7"/>
    <w:rsid w:val="007A171D"/>
    <w:rsid w:val="007A2E4F"/>
    <w:rsid w:val="007A7935"/>
    <w:rsid w:val="007B3357"/>
    <w:rsid w:val="007B3ED3"/>
    <w:rsid w:val="007C27B6"/>
    <w:rsid w:val="007C3134"/>
    <w:rsid w:val="007C4281"/>
    <w:rsid w:val="007C6443"/>
    <w:rsid w:val="007C6EEB"/>
    <w:rsid w:val="007C7903"/>
    <w:rsid w:val="007D23FB"/>
    <w:rsid w:val="007D2DDB"/>
    <w:rsid w:val="007D3ADF"/>
    <w:rsid w:val="007D48E3"/>
    <w:rsid w:val="007D738B"/>
    <w:rsid w:val="007E3887"/>
    <w:rsid w:val="007F4390"/>
    <w:rsid w:val="007F5E6D"/>
    <w:rsid w:val="007F6744"/>
    <w:rsid w:val="0080101E"/>
    <w:rsid w:val="008010D0"/>
    <w:rsid w:val="00802CC6"/>
    <w:rsid w:val="00803F09"/>
    <w:rsid w:val="00805C4D"/>
    <w:rsid w:val="00810550"/>
    <w:rsid w:val="00811028"/>
    <w:rsid w:val="008135DA"/>
    <w:rsid w:val="00816449"/>
    <w:rsid w:val="00816D0C"/>
    <w:rsid w:val="00817586"/>
    <w:rsid w:val="008220B3"/>
    <w:rsid w:val="008240F2"/>
    <w:rsid w:val="00825CF4"/>
    <w:rsid w:val="008309F9"/>
    <w:rsid w:val="0083120E"/>
    <w:rsid w:val="00831D87"/>
    <w:rsid w:val="00832786"/>
    <w:rsid w:val="0084022C"/>
    <w:rsid w:val="0084041F"/>
    <w:rsid w:val="008421A7"/>
    <w:rsid w:val="00842613"/>
    <w:rsid w:val="00845D48"/>
    <w:rsid w:val="008475CE"/>
    <w:rsid w:val="00851D1D"/>
    <w:rsid w:val="00852D80"/>
    <w:rsid w:val="008554B6"/>
    <w:rsid w:val="00865054"/>
    <w:rsid w:val="008753D7"/>
    <w:rsid w:val="008770CD"/>
    <w:rsid w:val="00880DEB"/>
    <w:rsid w:val="00881285"/>
    <w:rsid w:val="0088663D"/>
    <w:rsid w:val="00886A3A"/>
    <w:rsid w:val="008910D1"/>
    <w:rsid w:val="00893DBD"/>
    <w:rsid w:val="00897125"/>
    <w:rsid w:val="008A27F9"/>
    <w:rsid w:val="008A4C94"/>
    <w:rsid w:val="008B7E3B"/>
    <w:rsid w:val="008C2704"/>
    <w:rsid w:val="008C2CFC"/>
    <w:rsid w:val="008C307C"/>
    <w:rsid w:val="008C5EAD"/>
    <w:rsid w:val="008D0B08"/>
    <w:rsid w:val="008D4B98"/>
    <w:rsid w:val="008D60B8"/>
    <w:rsid w:val="008E0085"/>
    <w:rsid w:val="008E0EBB"/>
    <w:rsid w:val="008E0F2A"/>
    <w:rsid w:val="008E2F2C"/>
    <w:rsid w:val="008E47A4"/>
    <w:rsid w:val="008E6FE8"/>
    <w:rsid w:val="008E7663"/>
    <w:rsid w:val="008F3AA7"/>
    <w:rsid w:val="008F42E9"/>
    <w:rsid w:val="008F4CF0"/>
    <w:rsid w:val="008F4DC9"/>
    <w:rsid w:val="008F5223"/>
    <w:rsid w:val="008F7DD9"/>
    <w:rsid w:val="0090243A"/>
    <w:rsid w:val="009043F0"/>
    <w:rsid w:val="00904D12"/>
    <w:rsid w:val="00904E0D"/>
    <w:rsid w:val="00907375"/>
    <w:rsid w:val="0090743D"/>
    <w:rsid w:val="0090773A"/>
    <w:rsid w:val="0091081D"/>
    <w:rsid w:val="009158E4"/>
    <w:rsid w:val="00917A8A"/>
    <w:rsid w:val="00921776"/>
    <w:rsid w:val="00924343"/>
    <w:rsid w:val="009254C2"/>
    <w:rsid w:val="00926457"/>
    <w:rsid w:val="00927192"/>
    <w:rsid w:val="0092728D"/>
    <w:rsid w:val="00927508"/>
    <w:rsid w:val="009278EE"/>
    <w:rsid w:val="00932F56"/>
    <w:rsid w:val="009369A3"/>
    <w:rsid w:val="00936D3E"/>
    <w:rsid w:val="00937ED1"/>
    <w:rsid w:val="00942B1C"/>
    <w:rsid w:val="00942D63"/>
    <w:rsid w:val="0094388E"/>
    <w:rsid w:val="00950618"/>
    <w:rsid w:val="0095462F"/>
    <w:rsid w:val="00954C46"/>
    <w:rsid w:val="00960A66"/>
    <w:rsid w:val="0096288D"/>
    <w:rsid w:val="009638A3"/>
    <w:rsid w:val="00965ECF"/>
    <w:rsid w:val="00970CFA"/>
    <w:rsid w:val="009742F0"/>
    <w:rsid w:val="00977844"/>
    <w:rsid w:val="00990964"/>
    <w:rsid w:val="00997308"/>
    <w:rsid w:val="009A0874"/>
    <w:rsid w:val="009A7BE7"/>
    <w:rsid w:val="009B23EB"/>
    <w:rsid w:val="009B44B8"/>
    <w:rsid w:val="009B6061"/>
    <w:rsid w:val="009C1700"/>
    <w:rsid w:val="009C3DC4"/>
    <w:rsid w:val="009C6180"/>
    <w:rsid w:val="009D06D9"/>
    <w:rsid w:val="009D3421"/>
    <w:rsid w:val="009D4358"/>
    <w:rsid w:val="009D6AC9"/>
    <w:rsid w:val="009D716E"/>
    <w:rsid w:val="009E2D76"/>
    <w:rsid w:val="009E6C00"/>
    <w:rsid w:val="009E6F81"/>
    <w:rsid w:val="009E73F5"/>
    <w:rsid w:val="009F0DBC"/>
    <w:rsid w:val="009F3587"/>
    <w:rsid w:val="00A003CE"/>
    <w:rsid w:val="00A045D0"/>
    <w:rsid w:val="00A1299B"/>
    <w:rsid w:val="00A17E60"/>
    <w:rsid w:val="00A2238E"/>
    <w:rsid w:val="00A256D2"/>
    <w:rsid w:val="00A3105B"/>
    <w:rsid w:val="00A35E8A"/>
    <w:rsid w:val="00A44BC4"/>
    <w:rsid w:val="00A52104"/>
    <w:rsid w:val="00A54B3B"/>
    <w:rsid w:val="00A564B9"/>
    <w:rsid w:val="00A62DBC"/>
    <w:rsid w:val="00A63D92"/>
    <w:rsid w:val="00A66E5A"/>
    <w:rsid w:val="00A708CE"/>
    <w:rsid w:val="00A74A4A"/>
    <w:rsid w:val="00A80916"/>
    <w:rsid w:val="00A810E6"/>
    <w:rsid w:val="00A81FEA"/>
    <w:rsid w:val="00A834EE"/>
    <w:rsid w:val="00A844EA"/>
    <w:rsid w:val="00A85FFA"/>
    <w:rsid w:val="00A87A3F"/>
    <w:rsid w:val="00A9146F"/>
    <w:rsid w:val="00A92AD6"/>
    <w:rsid w:val="00A947A9"/>
    <w:rsid w:val="00AA1D2C"/>
    <w:rsid w:val="00AA3B74"/>
    <w:rsid w:val="00AB0223"/>
    <w:rsid w:val="00AB29EC"/>
    <w:rsid w:val="00AB4CAE"/>
    <w:rsid w:val="00AC0308"/>
    <w:rsid w:val="00AC158C"/>
    <w:rsid w:val="00AC2635"/>
    <w:rsid w:val="00AC3F75"/>
    <w:rsid w:val="00AC572B"/>
    <w:rsid w:val="00AC5820"/>
    <w:rsid w:val="00AC6D03"/>
    <w:rsid w:val="00AD2CA5"/>
    <w:rsid w:val="00AD3467"/>
    <w:rsid w:val="00AD38E2"/>
    <w:rsid w:val="00AD3EFF"/>
    <w:rsid w:val="00AD4AC8"/>
    <w:rsid w:val="00AD4B27"/>
    <w:rsid w:val="00AE13B8"/>
    <w:rsid w:val="00AE1CF5"/>
    <w:rsid w:val="00AE46AB"/>
    <w:rsid w:val="00AE7B95"/>
    <w:rsid w:val="00AF03B7"/>
    <w:rsid w:val="00AF069C"/>
    <w:rsid w:val="00AF1BDE"/>
    <w:rsid w:val="00AF27BF"/>
    <w:rsid w:val="00AF645F"/>
    <w:rsid w:val="00AF6809"/>
    <w:rsid w:val="00AF68F2"/>
    <w:rsid w:val="00B031D4"/>
    <w:rsid w:val="00B03EF3"/>
    <w:rsid w:val="00B047FA"/>
    <w:rsid w:val="00B06B98"/>
    <w:rsid w:val="00B0724D"/>
    <w:rsid w:val="00B109F6"/>
    <w:rsid w:val="00B11D66"/>
    <w:rsid w:val="00B13B9D"/>
    <w:rsid w:val="00B14581"/>
    <w:rsid w:val="00B15C1D"/>
    <w:rsid w:val="00B1688F"/>
    <w:rsid w:val="00B17DFC"/>
    <w:rsid w:val="00B22470"/>
    <w:rsid w:val="00B23E0E"/>
    <w:rsid w:val="00B25622"/>
    <w:rsid w:val="00B25E06"/>
    <w:rsid w:val="00B27180"/>
    <w:rsid w:val="00B302B5"/>
    <w:rsid w:val="00B31ECD"/>
    <w:rsid w:val="00B36F53"/>
    <w:rsid w:val="00B379B3"/>
    <w:rsid w:val="00B37B0E"/>
    <w:rsid w:val="00B40B96"/>
    <w:rsid w:val="00B427E7"/>
    <w:rsid w:val="00B4349F"/>
    <w:rsid w:val="00B4534C"/>
    <w:rsid w:val="00B459E7"/>
    <w:rsid w:val="00B46170"/>
    <w:rsid w:val="00B52A3E"/>
    <w:rsid w:val="00B55749"/>
    <w:rsid w:val="00B55965"/>
    <w:rsid w:val="00B56F98"/>
    <w:rsid w:val="00B65BB7"/>
    <w:rsid w:val="00B67AF0"/>
    <w:rsid w:val="00B7100E"/>
    <w:rsid w:val="00B74C7B"/>
    <w:rsid w:val="00B8027D"/>
    <w:rsid w:val="00B81ACF"/>
    <w:rsid w:val="00B84E07"/>
    <w:rsid w:val="00B84EDD"/>
    <w:rsid w:val="00B87C69"/>
    <w:rsid w:val="00B93F6C"/>
    <w:rsid w:val="00B97A74"/>
    <w:rsid w:val="00BA42DE"/>
    <w:rsid w:val="00BA4CF4"/>
    <w:rsid w:val="00BA5040"/>
    <w:rsid w:val="00BB226B"/>
    <w:rsid w:val="00BB3B7D"/>
    <w:rsid w:val="00BB3C43"/>
    <w:rsid w:val="00BC15CB"/>
    <w:rsid w:val="00BC2A10"/>
    <w:rsid w:val="00BC3271"/>
    <w:rsid w:val="00BC386E"/>
    <w:rsid w:val="00BD31F9"/>
    <w:rsid w:val="00BE0E58"/>
    <w:rsid w:val="00BE42BE"/>
    <w:rsid w:val="00BE7EB5"/>
    <w:rsid w:val="00BF4497"/>
    <w:rsid w:val="00BF57AF"/>
    <w:rsid w:val="00C02A3A"/>
    <w:rsid w:val="00C05C0D"/>
    <w:rsid w:val="00C063B5"/>
    <w:rsid w:val="00C07160"/>
    <w:rsid w:val="00C077A7"/>
    <w:rsid w:val="00C10267"/>
    <w:rsid w:val="00C104B2"/>
    <w:rsid w:val="00C12BF4"/>
    <w:rsid w:val="00C1498D"/>
    <w:rsid w:val="00C17549"/>
    <w:rsid w:val="00C21B8F"/>
    <w:rsid w:val="00C25A4E"/>
    <w:rsid w:val="00C2661D"/>
    <w:rsid w:val="00C2697E"/>
    <w:rsid w:val="00C27A6B"/>
    <w:rsid w:val="00C4302F"/>
    <w:rsid w:val="00C435AE"/>
    <w:rsid w:val="00C469B8"/>
    <w:rsid w:val="00C517FF"/>
    <w:rsid w:val="00C55E1E"/>
    <w:rsid w:val="00C569D3"/>
    <w:rsid w:val="00C6064B"/>
    <w:rsid w:val="00C614D1"/>
    <w:rsid w:val="00C6462F"/>
    <w:rsid w:val="00C65312"/>
    <w:rsid w:val="00C712EA"/>
    <w:rsid w:val="00C75227"/>
    <w:rsid w:val="00C75C72"/>
    <w:rsid w:val="00C77169"/>
    <w:rsid w:val="00C8063C"/>
    <w:rsid w:val="00C80835"/>
    <w:rsid w:val="00C810C6"/>
    <w:rsid w:val="00C85F6E"/>
    <w:rsid w:val="00C86E5A"/>
    <w:rsid w:val="00C92A28"/>
    <w:rsid w:val="00C95A78"/>
    <w:rsid w:val="00CA093D"/>
    <w:rsid w:val="00CA1AA1"/>
    <w:rsid w:val="00CA2108"/>
    <w:rsid w:val="00CA3006"/>
    <w:rsid w:val="00CA5D17"/>
    <w:rsid w:val="00CA740E"/>
    <w:rsid w:val="00CB1BB0"/>
    <w:rsid w:val="00CB208A"/>
    <w:rsid w:val="00CB21CC"/>
    <w:rsid w:val="00CB3A7F"/>
    <w:rsid w:val="00CB4E1F"/>
    <w:rsid w:val="00CB7416"/>
    <w:rsid w:val="00CB7C21"/>
    <w:rsid w:val="00CC256F"/>
    <w:rsid w:val="00CC2C0F"/>
    <w:rsid w:val="00CC4229"/>
    <w:rsid w:val="00CD1B4F"/>
    <w:rsid w:val="00CD24C1"/>
    <w:rsid w:val="00CD2981"/>
    <w:rsid w:val="00CD3C36"/>
    <w:rsid w:val="00CD4818"/>
    <w:rsid w:val="00CD51AE"/>
    <w:rsid w:val="00CD5AF7"/>
    <w:rsid w:val="00CE7286"/>
    <w:rsid w:val="00CF101E"/>
    <w:rsid w:val="00CF2E3C"/>
    <w:rsid w:val="00CF4F40"/>
    <w:rsid w:val="00D01043"/>
    <w:rsid w:val="00D04A79"/>
    <w:rsid w:val="00D07202"/>
    <w:rsid w:val="00D137A4"/>
    <w:rsid w:val="00D177C8"/>
    <w:rsid w:val="00D2179D"/>
    <w:rsid w:val="00D22E1B"/>
    <w:rsid w:val="00D2641F"/>
    <w:rsid w:val="00D26A5A"/>
    <w:rsid w:val="00D30FD7"/>
    <w:rsid w:val="00D32506"/>
    <w:rsid w:val="00D329CC"/>
    <w:rsid w:val="00D36006"/>
    <w:rsid w:val="00D43EB0"/>
    <w:rsid w:val="00D4536C"/>
    <w:rsid w:val="00D46D59"/>
    <w:rsid w:val="00D5087D"/>
    <w:rsid w:val="00D50DF7"/>
    <w:rsid w:val="00D541AC"/>
    <w:rsid w:val="00D5564F"/>
    <w:rsid w:val="00D572A3"/>
    <w:rsid w:val="00D57958"/>
    <w:rsid w:val="00D63DF0"/>
    <w:rsid w:val="00D66998"/>
    <w:rsid w:val="00D70FA3"/>
    <w:rsid w:val="00D7276D"/>
    <w:rsid w:val="00D76CDF"/>
    <w:rsid w:val="00D82DCC"/>
    <w:rsid w:val="00D84B06"/>
    <w:rsid w:val="00D9081F"/>
    <w:rsid w:val="00D93ED3"/>
    <w:rsid w:val="00D941B0"/>
    <w:rsid w:val="00D956DC"/>
    <w:rsid w:val="00DA2952"/>
    <w:rsid w:val="00DA4491"/>
    <w:rsid w:val="00DA59F1"/>
    <w:rsid w:val="00DA5FBE"/>
    <w:rsid w:val="00DB24B1"/>
    <w:rsid w:val="00DB2B9D"/>
    <w:rsid w:val="00DB2F8E"/>
    <w:rsid w:val="00DB680B"/>
    <w:rsid w:val="00DC10EB"/>
    <w:rsid w:val="00DC3E74"/>
    <w:rsid w:val="00DC589A"/>
    <w:rsid w:val="00DD0B9B"/>
    <w:rsid w:val="00DD12EE"/>
    <w:rsid w:val="00DD21EB"/>
    <w:rsid w:val="00DD43FE"/>
    <w:rsid w:val="00DD4E0F"/>
    <w:rsid w:val="00DE218F"/>
    <w:rsid w:val="00DE2FEE"/>
    <w:rsid w:val="00DE46C1"/>
    <w:rsid w:val="00DF078B"/>
    <w:rsid w:val="00DF35F1"/>
    <w:rsid w:val="00E012D6"/>
    <w:rsid w:val="00E06042"/>
    <w:rsid w:val="00E12A44"/>
    <w:rsid w:val="00E144E6"/>
    <w:rsid w:val="00E216C5"/>
    <w:rsid w:val="00E25677"/>
    <w:rsid w:val="00E2637A"/>
    <w:rsid w:val="00E308C8"/>
    <w:rsid w:val="00E32878"/>
    <w:rsid w:val="00E34E28"/>
    <w:rsid w:val="00E36B32"/>
    <w:rsid w:val="00E40D48"/>
    <w:rsid w:val="00E50339"/>
    <w:rsid w:val="00E542AD"/>
    <w:rsid w:val="00E56595"/>
    <w:rsid w:val="00E56890"/>
    <w:rsid w:val="00E62610"/>
    <w:rsid w:val="00E62ED3"/>
    <w:rsid w:val="00E72C2F"/>
    <w:rsid w:val="00E7636A"/>
    <w:rsid w:val="00E8009B"/>
    <w:rsid w:val="00E8099B"/>
    <w:rsid w:val="00E8134D"/>
    <w:rsid w:val="00E95B63"/>
    <w:rsid w:val="00E96935"/>
    <w:rsid w:val="00E9744F"/>
    <w:rsid w:val="00EA05ED"/>
    <w:rsid w:val="00EA0C75"/>
    <w:rsid w:val="00EA160B"/>
    <w:rsid w:val="00EA3991"/>
    <w:rsid w:val="00EA63E8"/>
    <w:rsid w:val="00EA6DB9"/>
    <w:rsid w:val="00EA74BD"/>
    <w:rsid w:val="00EA7C28"/>
    <w:rsid w:val="00EB1190"/>
    <w:rsid w:val="00EB1651"/>
    <w:rsid w:val="00EB345B"/>
    <w:rsid w:val="00EB4ADA"/>
    <w:rsid w:val="00EB78F4"/>
    <w:rsid w:val="00EC4E46"/>
    <w:rsid w:val="00ED1C67"/>
    <w:rsid w:val="00ED64E6"/>
    <w:rsid w:val="00ED66AC"/>
    <w:rsid w:val="00ED7E2B"/>
    <w:rsid w:val="00EE5E55"/>
    <w:rsid w:val="00EF156C"/>
    <w:rsid w:val="00EF4EA2"/>
    <w:rsid w:val="00EF5B76"/>
    <w:rsid w:val="00EF784C"/>
    <w:rsid w:val="00F0155E"/>
    <w:rsid w:val="00F01FB1"/>
    <w:rsid w:val="00F045EB"/>
    <w:rsid w:val="00F10495"/>
    <w:rsid w:val="00F11D34"/>
    <w:rsid w:val="00F1207F"/>
    <w:rsid w:val="00F1477D"/>
    <w:rsid w:val="00F165FD"/>
    <w:rsid w:val="00F21E86"/>
    <w:rsid w:val="00F26ACA"/>
    <w:rsid w:val="00F27F02"/>
    <w:rsid w:val="00F27FB7"/>
    <w:rsid w:val="00F31117"/>
    <w:rsid w:val="00F34EC2"/>
    <w:rsid w:val="00F35864"/>
    <w:rsid w:val="00F425DD"/>
    <w:rsid w:val="00F4473B"/>
    <w:rsid w:val="00F5027C"/>
    <w:rsid w:val="00F50671"/>
    <w:rsid w:val="00F516A1"/>
    <w:rsid w:val="00F52FAB"/>
    <w:rsid w:val="00F53C07"/>
    <w:rsid w:val="00F5566D"/>
    <w:rsid w:val="00F55ED2"/>
    <w:rsid w:val="00F64729"/>
    <w:rsid w:val="00F64DFF"/>
    <w:rsid w:val="00F67704"/>
    <w:rsid w:val="00F74FA0"/>
    <w:rsid w:val="00F75FA9"/>
    <w:rsid w:val="00F77D4A"/>
    <w:rsid w:val="00F81250"/>
    <w:rsid w:val="00F81D6E"/>
    <w:rsid w:val="00F846A3"/>
    <w:rsid w:val="00F8520F"/>
    <w:rsid w:val="00F861F6"/>
    <w:rsid w:val="00F91E27"/>
    <w:rsid w:val="00FA1668"/>
    <w:rsid w:val="00FB40FB"/>
    <w:rsid w:val="00FB6477"/>
    <w:rsid w:val="00FB7F28"/>
    <w:rsid w:val="00FC13E4"/>
    <w:rsid w:val="00FC1C48"/>
    <w:rsid w:val="00FC6CFF"/>
    <w:rsid w:val="00FC6F9B"/>
    <w:rsid w:val="00FD4F59"/>
    <w:rsid w:val="00FE092C"/>
    <w:rsid w:val="00FE0C8F"/>
    <w:rsid w:val="00FE308B"/>
    <w:rsid w:val="00FE3BD1"/>
    <w:rsid w:val="00FE469B"/>
    <w:rsid w:val="00FE79E3"/>
    <w:rsid w:val="00FF0134"/>
    <w:rsid w:val="00FF6127"/>
    <w:rsid w:val="00FF714F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="Times New Roman"/>
      <w:color w:val="000000"/>
      <w:sz w:val="24"/>
      <w:szCs w:val="24"/>
      <w:u w:color="000000"/>
    </w:rPr>
  </w:style>
  <w:style w:type="paragraph" w:styleId="Nadpis1">
    <w:name w:val="heading 1"/>
    <w:qFormat/>
    <w:pPr>
      <w:keepNext/>
      <w:keepLines/>
      <w:spacing w:before="480" w:after="200" w:line="276" w:lineRule="auto"/>
      <w:outlineLvl w:val="0"/>
    </w:pPr>
    <w:rPr>
      <w:rFonts w:ascii="Cambria" w:hAnsi="Cambria" w:cs="Arial Unicode MS"/>
      <w:b/>
      <w:bCs/>
      <w:color w:val="365F91"/>
      <w:sz w:val="28"/>
      <w:szCs w:val="28"/>
      <w:u w:color="365F91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113900"/>
    <w:rPr>
      <w:color w:val="000080"/>
      <w:u w:val="single"/>
    </w:rPr>
  </w:style>
  <w:style w:type="character" w:customStyle="1" w:styleId="Odkaz">
    <w:name w:val="Odkaz"/>
    <w:qFormat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qFormat/>
    <w:rPr>
      <w:rFonts w:ascii="Arial" w:eastAsia="Arial" w:hAnsi="Arial" w:cs="Arial"/>
      <w:outline w:val="0"/>
      <w:color w:val="0000FF"/>
      <w:u w:val="single" w:color="0000FF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113900"/>
    <w:rPr>
      <w:rFonts w:eastAsia="Times New Roman"/>
      <w:color w:val="000000"/>
      <w:sz w:val="24"/>
      <w:szCs w:val="24"/>
      <w:u w:val="none" w:color="000000"/>
      <w:lang w:val="en-US"/>
    </w:rPr>
  </w:style>
  <w:style w:type="character" w:styleId="Siln">
    <w:name w:val="Strong"/>
    <w:basedOn w:val="Standardnpsmoodstavce"/>
    <w:uiPriority w:val="22"/>
    <w:qFormat/>
    <w:rsid w:val="00113900"/>
    <w:rPr>
      <w:b/>
      <w:bCs/>
    </w:rPr>
  </w:style>
  <w:style w:type="character" w:customStyle="1" w:styleId="st">
    <w:name w:val="st"/>
    <w:basedOn w:val="Standardnpsmoodstavce"/>
    <w:qFormat/>
    <w:rsid w:val="00570904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A21CF"/>
    <w:rPr>
      <w:rFonts w:ascii="Tahoma" w:eastAsia="Times New Roman" w:hAnsi="Tahoma" w:cs="Tahoma"/>
      <w:color w:val="000000"/>
      <w:sz w:val="16"/>
      <w:szCs w:val="16"/>
      <w:u w:val="none" w:color="000000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A16210"/>
    <w:rPr>
      <w:color w:val="FF00FF" w:themeColor="followedHyperlink"/>
      <w:u w:val="single"/>
    </w:rPr>
  </w:style>
  <w:style w:type="character" w:customStyle="1" w:styleId="Zdraznn">
    <w:name w:val="Zdůraznění"/>
    <w:basedOn w:val="Standardnpsmoodstavce"/>
    <w:uiPriority w:val="20"/>
    <w:qFormat/>
    <w:rsid w:val="00826D69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816F0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3816F0"/>
    <w:rPr>
      <w:rFonts w:eastAsia="Times New Roman"/>
      <w:color w:val="000000"/>
      <w:u w:val="none" w:color="000000"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816F0"/>
    <w:rPr>
      <w:rFonts w:eastAsia="Times New Roman"/>
      <w:b/>
      <w:bCs/>
      <w:color w:val="000000"/>
      <w:u w:val="none" w:color="000000"/>
      <w:lang w:val="en-US"/>
    </w:rPr>
  </w:style>
  <w:style w:type="character" w:customStyle="1" w:styleId="ListLabel1">
    <w:name w:val="ListLabel 1"/>
    <w:qFormat/>
    <w:rPr>
      <w:rFonts w:eastAsia="Arial Black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Arial Unicode MS" w:cs="Aria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Arial" w:hAnsi="Arial" w:cs="Arial"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pat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Bezmezer">
    <w:name w:val="No Spacing"/>
    <w:uiPriority w:val="1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styleId="Zhlav">
    <w:name w:val="header"/>
    <w:basedOn w:val="Normln"/>
    <w:link w:val="ZhlavChar"/>
    <w:uiPriority w:val="99"/>
    <w:unhideWhenUsed/>
    <w:rsid w:val="00113900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qFormat/>
    <w:rsid w:val="007B5617"/>
    <w:pPr>
      <w:spacing w:beforeAutospacing="1" w:afterAutospacing="1"/>
    </w:pPr>
    <w:rPr>
      <w:color w:val="auto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A21CF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3816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816F0"/>
    <w:rPr>
      <w:b/>
      <w:bCs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F4EA2"/>
    <w:rPr>
      <w:color w:val="0000FF" w:themeColor="hyperlink"/>
      <w:u w:val="single"/>
    </w:rPr>
  </w:style>
  <w:style w:type="character" w:customStyle="1" w:styleId="acopre">
    <w:name w:val="acopre"/>
    <w:basedOn w:val="Standardnpsmoodstavce"/>
    <w:rsid w:val="000B098E"/>
  </w:style>
  <w:style w:type="character" w:customStyle="1" w:styleId="Nadpis2Char">
    <w:name w:val="Nadpis 2 Char"/>
    <w:basedOn w:val="Standardnpsmoodstavce"/>
    <w:link w:val="Nadpis2"/>
    <w:uiPriority w:val="9"/>
    <w:semiHidden/>
    <w:rsid w:val="0006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character" w:customStyle="1" w:styleId="StrongEmphasis">
    <w:name w:val="Strong Emphasis"/>
    <w:qFormat/>
    <w:rsid w:val="000603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="Times New Roman"/>
      <w:color w:val="000000"/>
      <w:sz w:val="24"/>
      <w:szCs w:val="24"/>
      <w:u w:color="000000"/>
    </w:rPr>
  </w:style>
  <w:style w:type="paragraph" w:styleId="Nadpis1">
    <w:name w:val="heading 1"/>
    <w:qFormat/>
    <w:pPr>
      <w:keepNext/>
      <w:keepLines/>
      <w:spacing w:before="480" w:after="200" w:line="276" w:lineRule="auto"/>
      <w:outlineLvl w:val="0"/>
    </w:pPr>
    <w:rPr>
      <w:rFonts w:ascii="Cambria" w:hAnsi="Cambria" w:cs="Arial Unicode MS"/>
      <w:b/>
      <w:bCs/>
      <w:color w:val="365F91"/>
      <w:sz w:val="28"/>
      <w:szCs w:val="28"/>
      <w:u w:color="365F91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113900"/>
    <w:rPr>
      <w:color w:val="000080"/>
      <w:u w:val="single"/>
    </w:rPr>
  </w:style>
  <w:style w:type="character" w:customStyle="1" w:styleId="Odkaz">
    <w:name w:val="Odkaz"/>
    <w:qFormat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qFormat/>
    <w:rPr>
      <w:rFonts w:ascii="Arial" w:eastAsia="Arial" w:hAnsi="Arial" w:cs="Arial"/>
      <w:outline w:val="0"/>
      <w:color w:val="0000FF"/>
      <w:u w:val="single" w:color="0000FF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113900"/>
    <w:rPr>
      <w:rFonts w:eastAsia="Times New Roman"/>
      <w:color w:val="000000"/>
      <w:sz w:val="24"/>
      <w:szCs w:val="24"/>
      <w:u w:val="none" w:color="000000"/>
      <w:lang w:val="en-US"/>
    </w:rPr>
  </w:style>
  <w:style w:type="character" w:styleId="Siln">
    <w:name w:val="Strong"/>
    <w:basedOn w:val="Standardnpsmoodstavce"/>
    <w:uiPriority w:val="22"/>
    <w:qFormat/>
    <w:rsid w:val="00113900"/>
    <w:rPr>
      <w:b/>
      <w:bCs/>
    </w:rPr>
  </w:style>
  <w:style w:type="character" w:customStyle="1" w:styleId="st">
    <w:name w:val="st"/>
    <w:basedOn w:val="Standardnpsmoodstavce"/>
    <w:qFormat/>
    <w:rsid w:val="00570904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A21CF"/>
    <w:rPr>
      <w:rFonts w:ascii="Tahoma" w:eastAsia="Times New Roman" w:hAnsi="Tahoma" w:cs="Tahoma"/>
      <w:color w:val="000000"/>
      <w:sz w:val="16"/>
      <w:szCs w:val="16"/>
      <w:u w:val="none" w:color="000000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A16210"/>
    <w:rPr>
      <w:color w:val="FF00FF" w:themeColor="followedHyperlink"/>
      <w:u w:val="single"/>
    </w:rPr>
  </w:style>
  <w:style w:type="character" w:customStyle="1" w:styleId="Zdraznn">
    <w:name w:val="Zdůraznění"/>
    <w:basedOn w:val="Standardnpsmoodstavce"/>
    <w:uiPriority w:val="20"/>
    <w:qFormat/>
    <w:rsid w:val="00826D69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816F0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3816F0"/>
    <w:rPr>
      <w:rFonts w:eastAsia="Times New Roman"/>
      <w:color w:val="000000"/>
      <w:u w:val="none" w:color="000000"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816F0"/>
    <w:rPr>
      <w:rFonts w:eastAsia="Times New Roman"/>
      <w:b/>
      <w:bCs/>
      <w:color w:val="000000"/>
      <w:u w:val="none" w:color="000000"/>
      <w:lang w:val="en-US"/>
    </w:rPr>
  </w:style>
  <w:style w:type="character" w:customStyle="1" w:styleId="ListLabel1">
    <w:name w:val="ListLabel 1"/>
    <w:qFormat/>
    <w:rPr>
      <w:rFonts w:eastAsia="Arial Black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Arial Unicode MS" w:cs="Aria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Arial" w:hAnsi="Arial" w:cs="Arial"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pat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Bezmezer">
    <w:name w:val="No Spacing"/>
    <w:uiPriority w:val="1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styleId="Zhlav">
    <w:name w:val="header"/>
    <w:basedOn w:val="Normln"/>
    <w:link w:val="ZhlavChar"/>
    <w:uiPriority w:val="99"/>
    <w:unhideWhenUsed/>
    <w:rsid w:val="00113900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qFormat/>
    <w:rsid w:val="007B5617"/>
    <w:pPr>
      <w:spacing w:beforeAutospacing="1" w:afterAutospacing="1"/>
    </w:pPr>
    <w:rPr>
      <w:color w:val="auto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A21CF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3816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816F0"/>
    <w:rPr>
      <w:b/>
      <w:bCs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F4EA2"/>
    <w:rPr>
      <w:color w:val="0000FF" w:themeColor="hyperlink"/>
      <w:u w:val="single"/>
    </w:rPr>
  </w:style>
  <w:style w:type="character" w:customStyle="1" w:styleId="acopre">
    <w:name w:val="acopre"/>
    <w:basedOn w:val="Standardnpsmoodstavce"/>
    <w:rsid w:val="000B098E"/>
  </w:style>
  <w:style w:type="character" w:customStyle="1" w:styleId="Nadpis2Char">
    <w:name w:val="Nadpis 2 Char"/>
    <w:basedOn w:val="Standardnpsmoodstavce"/>
    <w:link w:val="Nadpis2"/>
    <w:uiPriority w:val="9"/>
    <w:semiHidden/>
    <w:rsid w:val="0006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character" w:customStyle="1" w:styleId="StrongEmphasis">
    <w:name w:val="Strong Emphasis"/>
    <w:qFormat/>
    <w:rsid w:val="000603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7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s.wikipedia.org/wiki/Tatra_81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.wikipedia.org/wiki/Ozbrojen%C3%A9_s%C3%ADly_Slovensk%C3%A9_republiky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cs.wikipedia.org/wiki/Arm%C3%A1da_%C4%8Cesk%C3%A9_republik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/Users/Bet%C3%A1kov%C3%A1/AppData/Local/Temp/www.technicalmuseum.cz/media/" TargetMode="Externa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D925A-99A0-4830-9554-FB8E139C1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695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</dc:creator>
  <cp:lastModifiedBy>Krajčirovičová</cp:lastModifiedBy>
  <cp:revision>10</cp:revision>
  <cp:lastPrinted>2023-04-17T05:43:00Z</cp:lastPrinted>
  <dcterms:created xsi:type="dcterms:W3CDTF">2023-04-14T06:40:00Z</dcterms:created>
  <dcterms:modified xsi:type="dcterms:W3CDTF">2023-04-17T05:43:00Z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