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EAF1A" w14:textId="77777777" w:rsidR="00124430" w:rsidRPr="007338A3" w:rsidRDefault="006629B2" w:rsidP="00503D92">
      <w:pPr>
        <w:pStyle w:val="Nadpis1"/>
        <w:spacing w:before="0" w:after="0" w:line="240" w:lineRule="auto"/>
        <w:rPr>
          <w:rFonts w:ascii="Arial" w:hAnsi="Arial" w:cs="Arial"/>
          <w:bCs w:val="0"/>
          <w:color w:val="auto"/>
          <w:sz w:val="26"/>
          <w:szCs w:val="26"/>
          <w:u w:color="000000"/>
        </w:rPr>
      </w:pPr>
      <w:bookmarkStart w:id="0" w:name="_GoBack"/>
      <w:bookmarkEnd w:id="0"/>
      <w:r w:rsidRPr="007338A3">
        <w:rPr>
          <w:rFonts w:ascii="Arial" w:hAnsi="Arial" w:cs="Arial"/>
          <w:noProof/>
        </w:rPr>
        <w:drawing>
          <wp:anchor distT="57150" distB="57150" distL="57150" distR="57150" simplePos="0" relativeHeight="2" behindDoc="0" locked="0" layoutInCell="1" allowOverlap="1" wp14:anchorId="421F0193" wp14:editId="3A8C321B">
            <wp:simplePos x="0" y="0"/>
            <wp:positionH relativeFrom="page">
              <wp:posOffset>590550</wp:posOffset>
            </wp:positionH>
            <wp:positionV relativeFrom="page">
              <wp:posOffset>571500</wp:posOffset>
            </wp:positionV>
            <wp:extent cx="1440180" cy="618490"/>
            <wp:effectExtent l="0" t="0" r="762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207F8A" w14:textId="77777777" w:rsidR="008D60B8" w:rsidRPr="004F6B4C" w:rsidRDefault="008D60B8" w:rsidP="007B3357">
      <w:pPr>
        <w:pStyle w:val="Bezmezer"/>
        <w:tabs>
          <w:tab w:val="left" w:pos="8592"/>
        </w:tabs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14:paraId="2CC9BE28" w14:textId="6BD8E4A9" w:rsidR="008D60B8" w:rsidRPr="002B59F0" w:rsidRDefault="006237F4" w:rsidP="008D60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Technické muzeum v Brně křtí publikaci Minerva 1881</w:t>
      </w:r>
      <w:r w:rsidR="001C514F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>2021</w:t>
      </w:r>
      <w:r w:rsidR="008D60B8" w:rsidRPr="002B59F0">
        <w:rPr>
          <w:rFonts w:ascii="Arial" w:hAnsi="Arial" w:cs="Arial"/>
          <w:b/>
        </w:rPr>
        <w:br/>
      </w:r>
    </w:p>
    <w:p w14:paraId="5290C305" w14:textId="77777777" w:rsidR="007A2E4F" w:rsidRPr="004F6B4C" w:rsidRDefault="007A2E4F" w:rsidP="008D60B8">
      <w:pPr>
        <w:pStyle w:val="Bezmezer"/>
        <w:rPr>
          <w:rFonts w:ascii="Arial" w:hAnsi="Arial" w:cs="Arial"/>
        </w:rPr>
      </w:pPr>
    </w:p>
    <w:p w14:paraId="7EB52180" w14:textId="0D9CFCD3" w:rsidR="00956400" w:rsidRDefault="00956400" w:rsidP="00956400">
      <w:pPr>
        <w:pStyle w:val="Bezmezer"/>
        <w:rPr>
          <w:rFonts w:ascii="Arial" w:hAnsi="Arial" w:cs="Arial"/>
          <w:color w:val="auto"/>
        </w:rPr>
      </w:pPr>
      <w:r w:rsidRPr="00956400">
        <w:rPr>
          <w:rFonts w:ascii="Arial" w:hAnsi="Arial" w:cs="Arial"/>
          <w:color w:val="auto"/>
        </w:rPr>
        <w:t>Sto</w:t>
      </w:r>
      <w:r>
        <w:rPr>
          <w:rFonts w:ascii="Arial" w:hAnsi="Arial" w:cs="Arial"/>
          <w:color w:val="auto"/>
        </w:rPr>
        <w:t> </w:t>
      </w:r>
      <w:r w:rsidRPr="00956400">
        <w:rPr>
          <w:rFonts w:ascii="Arial" w:hAnsi="Arial" w:cs="Arial"/>
          <w:color w:val="auto"/>
        </w:rPr>
        <w:t>čtyřicetiletou historii průmyslového podniku na</w:t>
      </w:r>
      <w:r>
        <w:rPr>
          <w:rFonts w:ascii="Arial" w:hAnsi="Arial" w:cs="Arial"/>
          <w:color w:val="auto"/>
        </w:rPr>
        <w:t> </w:t>
      </w:r>
      <w:r w:rsidRPr="00956400">
        <w:rPr>
          <w:rFonts w:ascii="Arial" w:hAnsi="Arial" w:cs="Arial"/>
          <w:color w:val="auto"/>
        </w:rPr>
        <w:t>výrobu šicích strojů Minerva mapuje nová publikace s</w:t>
      </w:r>
      <w:r>
        <w:rPr>
          <w:rFonts w:ascii="Arial" w:hAnsi="Arial" w:cs="Arial"/>
          <w:color w:val="auto"/>
        </w:rPr>
        <w:t> </w:t>
      </w:r>
      <w:r w:rsidRPr="00956400">
        <w:rPr>
          <w:rFonts w:ascii="Arial" w:hAnsi="Arial" w:cs="Arial"/>
          <w:color w:val="auto"/>
        </w:rPr>
        <w:t>názvem Minerva</w:t>
      </w:r>
      <w:r>
        <w:rPr>
          <w:rFonts w:ascii="Arial" w:hAnsi="Arial" w:cs="Arial"/>
          <w:color w:val="auto"/>
        </w:rPr>
        <w:t> </w:t>
      </w:r>
      <w:r w:rsidRPr="00956400">
        <w:rPr>
          <w:rFonts w:ascii="Arial" w:hAnsi="Arial" w:cs="Arial"/>
          <w:color w:val="auto"/>
        </w:rPr>
        <w:t>1881</w:t>
      </w:r>
      <w:r w:rsidR="001C514F">
        <w:rPr>
          <w:rFonts w:ascii="Arial" w:hAnsi="Arial" w:cs="Arial"/>
          <w:color w:val="auto"/>
        </w:rPr>
        <w:t>–</w:t>
      </w:r>
      <w:r w:rsidRPr="00956400">
        <w:rPr>
          <w:rFonts w:ascii="Arial" w:hAnsi="Arial" w:cs="Arial"/>
          <w:color w:val="auto"/>
        </w:rPr>
        <w:t>2021. Publikaci vydává společnost M</w:t>
      </w:r>
      <w:r w:rsidR="00C01690">
        <w:rPr>
          <w:rFonts w:ascii="Arial" w:hAnsi="Arial" w:cs="Arial"/>
          <w:color w:val="auto"/>
        </w:rPr>
        <w:t>INERVA BOSKOVICE,</w:t>
      </w:r>
      <w:r w:rsidR="003944D7">
        <w:rPr>
          <w:rFonts w:ascii="Arial" w:hAnsi="Arial" w:cs="Arial"/>
          <w:color w:val="auto"/>
        </w:rPr>
        <w:t> </w:t>
      </w:r>
      <w:r w:rsidR="00C01690">
        <w:rPr>
          <w:rFonts w:ascii="Arial" w:hAnsi="Arial" w:cs="Arial"/>
          <w:color w:val="auto"/>
        </w:rPr>
        <w:t>a.s.</w:t>
      </w:r>
      <w:r w:rsidRPr="00956400">
        <w:rPr>
          <w:rFonts w:ascii="Arial" w:hAnsi="Arial" w:cs="Arial"/>
          <w:color w:val="auto"/>
        </w:rPr>
        <w:t xml:space="preserve"> ve</w:t>
      </w:r>
      <w:r>
        <w:rPr>
          <w:rFonts w:ascii="Arial" w:hAnsi="Arial" w:cs="Arial"/>
          <w:color w:val="auto"/>
        </w:rPr>
        <w:t> </w:t>
      </w:r>
      <w:r w:rsidRPr="00956400">
        <w:rPr>
          <w:rFonts w:ascii="Arial" w:hAnsi="Arial" w:cs="Arial"/>
          <w:color w:val="auto"/>
        </w:rPr>
        <w:t>spolupráci s</w:t>
      </w:r>
      <w:r>
        <w:rPr>
          <w:rFonts w:ascii="Arial" w:hAnsi="Arial" w:cs="Arial"/>
          <w:color w:val="auto"/>
        </w:rPr>
        <w:t> </w:t>
      </w:r>
      <w:r w:rsidRPr="00956400">
        <w:rPr>
          <w:rFonts w:ascii="Arial" w:hAnsi="Arial" w:cs="Arial"/>
          <w:color w:val="auto"/>
        </w:rPr>
        <w:t>Technickým muzeem v</w:t>
      </w:r>
      <w:r>
        <w:rPr>
          <w:rFonts w:ascii="Arial" w:hAnsi="Arial" w:cs="Arial"/>
          <w:color w:val="auto"/>
        </w:rPr>
        <w:t> </w:t>
      </w:r>
      <w:r w:rsidRPr="00956400">
        <w:rPr>
          <w:rFonts w:ascii="Arial" w:hAnsi="Arial" w:cs="Arial"/>
          <w:color w:val="auto"/>
        </w:rPr>
        <w:t>Brně. Křest publikace se uskuteční 25. října 2021 v 16.00 hod v Technickém muzeu v Brně. Stejnojmenná výstava v</w:t>
      </w:r>
      <w:r>
        <w:rPr>
          <w:rFonts w:ascii="Arial" w:hAnsi="Arial" w:cs="Arial"/>
          <w:color w:val="auto"/>
        </w:rPr>
        <w:t> </w:t>
      </w:r>
      <w:r w:rsidRPr="00956400">
        <w:rPr>
          <w:rFonts w:ascii="Arial" w:hAnsi="Arial" w:cs="Arial"/>
          <w:color w:val="auto"/>
        </w:rPr>
        <w:t>prostorách muzea připomíná veřejnosti tradici, historii i současnost firmy Minerva.</w:t>
      </w:r>
    </w:p>
    <w:p w14:paraId="49BD5C5E" w14:textId="705B68B8" w:rsidR="00840BA7" w:rsidRDefault="00337617" w:rsidP="00A55165">
      <w:pPr>
        <w:pStyle w:val="Bezmezer"/>
        <w:rPr>
          <w:rFonts w:ascii="Arial" w:hAnsi="Arial" w:cs="Arial"/>
        </w:rPr>
      </w:pPr>
      <w:r w:rsidRPr="005804FF">
        <w:rPr>
          <w:rFonts w:ascii="Arial" w:hAnsi="Arial" w:cs="Arial"/>
          <w:color w:val="auto"/>
        </w:rPr>
        <w:t>„</w:t>
      </w:r>
      <w:r w:rsidR="00184548" w:rsidRPr="00F40907">
        <w:rPr>
          <w:rFonts w:ascii="Arial" w:hAnsi="Arial" w:cs="Arial"/>
        </w:rPr>
        <w:t>Publikace M</w:t>
      </w:r>
      <w:r w:rsidR="00A55165">
        <w:rPr>
          <w:rFonts w:ascii="Arial" w:hAnsi="Arial" w:cs="Arial"/>
        </w:rPr>
        <w:t>inerva </w:t>
      </w:r>
      <w:r w:rsidR="00184548" w:rsidRPr="00F40907">
        <w:rPr>
          <w:rFonts w:ascii="Arial" w:hAnsi="Arial" w:cs="Arial"/>
        </w:rPr>
        <w:t>1881</w:t>
      </w:r>
      <w:r w:rsidR="001C514F">
        <w:rPr>
          <w:rFonts w:ascii="Arial" w:hAnsi="Arial" w:cs="Arial"/>
          <w:color w:val="auto"/>
        </w:rPr>
        <w:t>–</w:t>
      </w:r>
      <w:r w:rsidR="00184548" w:rsidRPr="00F40907">
        <w:rPr>
          <w:rFonts w:ascii="Arial" w:hAnsi="Arial" w:cs="Arial"/>
        </w:rPr>
        <w:t>2021 vznikla za</w:t>
      </w:r>
      <w:r w:rsidR="00CA28B4">
        <w:rPr>
          <w:rFonts w:ascii="Arial" w:hAnsi="Arial" w:cs="Arial"/>
        </w:rPr>
        <w:t> </w:t>
      </w:r>
      <w:r w:rsidR="00184548" w:rsidRPr="00F40907">
        <w:rPr>
          <w:rFonts w:ascii="Arial" w:hAnsi="Arial" w:cs="Arial"/>
        </w:rPr>
        <w:t>podpory širokého kolektivu lidí, přátel, kolegů a spolupracovníků, kteří jsou nebo byli spjati různými způsoby se</w:t>
      </w:r>
      <w:r w:rsidR="00D5652D">
        <w:rPr>
          <w:rFonts w:ascii="Arial" w:hAnsi="Arial" w:cs="Arial"/>
        </w:rPr>
        <w:t> </w:t>
      </w:r>
      <w:r w:rsidR="00184548" w:rsidRPr="00F40907">
        <w:rPr>
          <w:rFonts w:ascii="Arial" w:hAnsi="Arial" w:cs="Arial"/>
        </w:rPr>
        <w:t>značkou MINERVA,” představuje knihu garant stejnojmenné výstavy Technického muzea v</w:t>
      </w:r>
      <w:r w:rsidR="00D5652D">
        <w:rPr>
          <w:rFonts w:ascii="Arial" w:hAnsi="Arial" w:cs="Arial"/>
        </w:rPr>
        <w:t> </w:t>
      </w:r>
      <w:r w:rsidR="00184548" w:rsidRPr="00F40907">
        <w:rPr>
          <w:rFonts w:ascii="Arial" w:hAnsi="Arial" w:cs="Arial"/>
        </w:rPr>
        <w:t xml:space="preserve">Brně Petr Nekuža. </w:t>
      </w:r>
      <w:r w:rsidRPr="005804FF">
        <w:rPr>
          <w:rFonts w:ascii="Arial" w:hAnsi="Arial" w:cs="Arial"/>
          <w:color w:val="auto"/>
        </w:rPr>
        <w:t>„</w:t>
      </w:r>
      <w:r w:rsidR="00184548" w:rsidRPr="00F40907">
        <w:rPr>
          <w:rFonts w:ascii="Arial" w:hAnsi="Arial" w:cs="Arial"/>
        </w:rPr>
        <w:t>Hlavní editor Jan Svoboda</w:t>
      </w:r>
      <w:r w:rsidR="00AA137C" w:rsidRPr="00F40907">
        <w:rPr>
          <w:rFonts w:ascii="Arial" w:hAnsi="Arial" w:cs="Arial"/>
        </w:rPr>
        <w:t xml:space="preserve"> </w:t>
      </w:r>
      <w:r w:rsidR="00184548" w:rsidRPr="00F40907">
        <w:rPr>
          <w:rFonts w:ascii="Arial" w:hAnsi="Arial" w:cs="Arial"/>
        </w:rPr>
        <w:t>sestavil toto jedinečné dílo</w:t>
      </w:r>
      <w:r w:rsidR="0092597F" w:rsidRPr="00F40907">
        <w:rPr>
          <w:rFonts w:ascii="Arial" w:hAnsi="Arial" w:cs="Arial"/>
        </w:rPr>
        <w:t xml:space="preserve"> z mnoha zdroj</w:t>
      </w:r>
      <w:r w:rsidR="00C7172A" w:rsidRPr="00F40907">
        <w:rPr>
          <w:rFonts w:ascii="Arial" w:hAnsi="Arial" w:cs="Arial"/>
        </w:rPr>
        <w:t>ů. V</w:t>
      </w:r>
      <w:r w:rsidR="00D5652D">
        <w:rPr>
          <w:rFonts w:ascii="Arial" w:hAnsi="Arial" w:cs="Arial"/>
        </w:rPr>
        <w:t> </w:t>
      </w:r>
      <w:r w:rsidR="00C7172A" w:rsidRPr="00F40907">
        <w:rPr>
          <w:rFonts w:ascii="Arial" w:hAnsi="Arial" w:cs="Arial"/>
        </w:rPr>
        <w:t xml:space="preserve">tomto </w:t>
      </w:r>
      <w:r w:rsidR="00184548" w:rsidRPr="00F40907">
        <w:rPr>
          <w:rFonts w:ascii="Arial" w:hAnsi="Arial" w:cs="Arial"/>
        </w:rPr>
        <w:t xml:space="preserve">rozsahu </w:t>
      </w:r>
      <w:r w:rsidR="00C7172A" w:rsidRPr="00F40907">
        <w:rPr>
          <w:rFonts w:ascii="Arial" w:hAnsi="Arial" w:cs="Arial"/>
        </w:rPr>
        <w:t xml:space="preserve">doposud nebylo </w:t>
      </w:r>
      <w:r w:rsidR="002F3E5D" w:rsidRPr="00F40907">
        <w:rPr>
          <w:rFonts w:ascii="Arial" w:hAnsi="Arial" w:cs="Arial"/>
        </w:rPr>
        <w:t xml:space="preserve">nic </w:t>
      </w:r>
      <w:r w:rsidR="00184548" w:rsidRPr="00F40907">
        <w:rPr>
          <w:rFonts w:ascii="Arial" w:hAnsi="Arial" w:cs="Arial"/>
        </w:rPr>
        <w:t>publikováno.</w:t>
      </w:r>
      <w:r w:rsidR="0092597F" w:rsidRPr="00F40907">
        <w:rPr>
          <w:rFonts w:ascii="Arial" w:hAnsi="Arial" w:cs="Arial"/>
        </w:rPr>
        <w:t>”</w:t>
      </w:r>
      <w:r w:rsidR="00840BA7">
        <w:rPr>
          <w:rFonts w:ascii="Arial" w:hAnsi="Arial" w:cs="Arial"/>
        </w:rPr>
        <w:br/>
      </w:r>
      <w:r w:rsidR="002F3E5D" w:rsidRPr="00F40907">
        <w:rPr>
          <w:rFonts w:ascii="Arial" w:hAnsi="Arial" w:cs="Arial"/>
        </w:rPr>
        <w:t>Téměř třistastránková publikace Minerva 1881</w:t>
      </w:r>
      <w:r w:rsidR="001C514F">
        <w:rPr>
          <w:rFonts w:ascii="Arial" w:hAnsi="Arial" w:cs="Arial"/>
          <w:color w:val="auto"/>
        </w:rPr>
        <w:t>–</w:t>
      </w:r>
      <w:r w:rsidR="002F3E5D" w:rsidRPr="00F40907">
        <w:rPr>
          <w:rFonts w:ascii="Arial" w:hAnsi="Arial" w:cs="Arial"/>
        </w:rPr>
        <w:t>2021 upoutá pozornost odborné i laické veřejnosti nejen ucelenými a propracovanými chronologicky řazenými fakty z historie firmy od jejího vzniku až po</w:t>
      </w:r>
      <w:r>
        <w:rPr>
          <w:rFonts w:ascii="Arial" w:hAnsi="Arial" w:cs="Arial"/>
        </w:rPr>
        <w:t> </w:t>
      </w:r>
      <w:r w:rsidR="002F3E5D" w:rsidRPr="00F40907">
        <w:rPr>
          <w:rFonts w:ascii="Arial" w:hAnsi="Arial" w:cs="Arial"/>
        </w:rPr>
        <w:t xml:space="preserve">současnost, ale i rozsáhlou obrazovou dokumentací poskytnutou vlastníky šicích strojů a správci sbírek a fotografií. </w:t>
      </w:r>
      <w:r w:rsidRPr="005804FF">
        <w:rPr>
          <w:rFonts w:ascii="Arial" w:hAnsi="Arial" w:cs="Arial"/>
          <w:color w:val="auto"/>
        </w:rPr>
        <w:t>„</w:t>
      </w:r>
      <w:r w:rsidR="00F0245B" w:rsidRPr="00F40907">
        <w:rPr>
          <w:rFonts w:ascii="Arial" w:hAnsi="Arial" w:cs="Arial"/>
        </w:rPr>
        <w:t>Velkým dílem se na</w:t>
      </w:r>
      <w:r w:rsidR="00F40907">
        <w:rPr>
          <w:rFonts w:ascii="Arial" w:hAnsi="Arial" w:cs="Arial"/>
        </w:rPr>
        <w:t> </w:t>
      </w:r>
      <w:r w:rsidR="00F0245B" w:rsidRPr="00F40907">
        <w:rPr>
          <w:rFonts w:ascii="Arial" w:hAnsi="Arial" w:cs="Arial"/>
        </w:rPr>
        <w:t xml:space="preserve">odborném a historickém obsahu publikace podílel </w:t>
      </w:r>
      <w:r w:rsidR="00FB7EB0" w:rsidRPr="00F40907">
        <w:rPr>
          <w:rFonts w:ascii="Arial" w:hAnsi="Arial" w:cs="Arial"/>
        </w:rPr>
        <w:t>bývalý zaměstnan</w:t>
      </w:r>
      <w:r>
        <w:rPr>
          <w:rFonts w:ascii="Arial" w:hAnsi="Arial" w:cs="Arial"/>
        </w:rPr>
        <w:t>ec</w:t>
      </w:r>
      <w:r w:rsidR="00FB7EB0" w:rsidRPr="00F40907">
        <w:rPr>
          <w:rFonts w:ascii="Arial" w:hAnsi="Arial" w:cs="Arial"/>
        </w:rPr>
        <w:t xml:space="preserve"> </w:t>
      </w:r>
      <w:r w:rsidR="00F0245B" w:rsidRPr="00F40907">
        <w:rPr>
          <w:rFonts w:ascii="Arial" w:hAnsi="Arial" w:cs="Arial"/>
        </w:rPr>
        <w:t>Ing.</w:t>
      </w:r>
      <w:r w:rsidR="00F40907">
        <w:rPr>
          <w:rFonts w:ascii="Arial" w:hAnsi="Arial" w:cs="Arial"/>
        </w:rPr>
        <w:t> </w:t>
      </w:r>
      <w:r w:rsidR="00F0245B" w:rsidRPr="00F40907">
        <w:rPr>
          <w:rFonts w:ascii="Arial" w:hAnsi="Arial" w:cs="Arial"/>
        </w:rPr>
        <w:t>Milan Sivera, který svým dlouhodobým zájmem a přístupem před</w:t>
      </w:r>
      <w:r w:rsidR="00F40907">
        <w:rPr>
          <w:rFonts w:ascii="Arial" w:hAnsi="Arial" w:cs="Arial"/>
        </w:rPr>
        <w:t> </w:t>
      </w:r>
      <w:r w:rsidR="00F0245B" w:rsidRPr="00F40907">
        <w:rPr>
          <w:rFonts w:ascii="Arial" w:hAnsi="Arial" w:cs="Arial"/>
        </w:rPr>
        <w:t>lety vše započal</w:t>
      </w:r>
      <w:r w:rsidR="00FB7EB0" w:rsidRPr="00F40907">
        <w:rPr>
          <w:rFonts w:ascii="Arial" w:hAnsi="Arial" w:cs="Arial"/>
        </w:rPr>
        <w:t xml:space="preserve">,” pokračuje Petr Nekuža. </w:t>
      </w:r>
      <w:r w:rsidRPr="005804FF">
        <w:rPr>
          <w:rFonts w:ascii="Arial" w:hAnsi="Arial" w:cs="Arial"/>
          <w:color w:val="auto"/>
        </w:rPr>
        <w:t>„</w:t>
      </w:r>
      <w:r w:rsidR="00F0245B" w:rsidRPr="00F40907">
        <w:rPr>
          <w:rFonts w:ascii="Arial" w:hAnsi="Arial" w:cs="Arial"/>
        </w:rPr>
        <w:t xml:space="preserve">Rovněž je nutné vyzdvihnout laskavou podporu současného vedení podniku </w:t>
      </w:r>
      <w:r w:rsidR="00111452" w:rsidRPr="00F40907">
        <w:rPr>
          <w:rFonts w:ascii="Arial" w:hAnsi="Arial" w:cs="Arial"/>
        </w:rPr>
        <w:t>M</w:t>
      </w:r>
      <w:r w:rsidR="004C0049">
        <w:rPr>
          <w:rFonts w:ascii="Arial" w:hAnsi="Arial" w:cs="Arial"/>
        </w:rPr>
        <w:t>INERVA</w:t>
      </w:r>
      <w:r w:rsidR="00111452" w:rsidRPr="00F40907">
        <w:rPr>
          <w:rFonts w:ascii="Arial" w:hAnsi="Arial" w:cs="Arial"/>
        </w:rPr>
        <w:t xml:space="preserve"> B</w:t>
      </w:r>
      <w:r w:rsidR="004C0049">
        <w:rPr>
          <w:rFonts w:ascii="Arial" w:hAnsi="Arial" w:cs="Arial"/>
        </w:rPr>
        <w:t>OSKOVICE,</w:t>
      </w:r>
      <w:r w:rsidR="003944D7">
        <w:rPr>
          <w:rFonts w:ascii="Arial" w:hAnsi="Arial" w:cs="Arial"/>
        </w:rPr>
        <w:t> </w:t>
      </w:r>
      <w:r w:rsidR="004C0049">
        <w:rPr>
          <w:rFonts w:ascii="Arial" w:hAnsi="Arial" w:cs="Arial"/>
        </w:rPr>
        <w:t>a.s.</w:t>
      </w:r>
      <w:r w:rsidR="00111452" w:rsidRPr="00F40907">
        <w:rPr>
          <w:rFonts w:ascii="Arial" w:hAnsi="Arial" w:cs="Arial"/>
        </w:rPr>
        <w:t xml:space="preserve"> </w:t>
      </w:r>
      <w:r w:rsidR="00B07EAC" w:rsidRPr="00F40907">
        <w:rPr>
          <w:rFonts w:ascii="Arial" w:hAnsi="Arial" w:cs="Arial"/>
        </w:rPr>
        <w:t>předsedkyni představenstva</w:t>
      </w:r>
      <w:r w:rsidR="00F0245B" w:rsidRPr="00F40907">
        <w:rPr>
          <w:rFonts w:ascii="Arial" w:hAnsi="Arial" w:cs="Arial"/>
        </w:rPr>
        <w:t xml:space="preserve"> Ing</w:t>
      </w:r>
      <w:r w:rsidR="00433855" w:rsidRPr="00F40907">
        <w:rPr>
          <w:rFonts w:ascii="Arial" w:hAnsi="Arial" w:cs="Arial"/>
        </w:rPr>
        <w:t>.</w:t>
      </w:r>
      <w:r w:rsidR="00F40907" w:rsidRPr="00F40907">
        <w:rPr>
          <w:rFonts w:ascii="Arial" w:hAnsi="Arial" w:cs="Arial"/>
        </w:rPr>
        <w:t> </w:t>
      </w:r>
      <w:r w:rsidR="00F0245B" w:rsidRPr="00F40907">
        <w:rPr>
          <w:rFonts w:ascii="Arial" w:hAnsi="Arial" w:cs="Arial"/>
        </w:rPr>
        <w:t>Roman</w:t>
      </w:r>
      <w:r w:rsidR="00433855" w:rsidRPr="00F40907">
        <w:rPr>
          <w:rFonts w:ascii="Arial" w:hAnsi="Arial" w:cs="Arial"/>
        </w:rPr>
        <w:t>ě</w:t>
      </w:r>
      <w:r w:rsidR="00F0245B" w:rsidRPr="00F40907">
        <w:rPr>
          <w:rFonts w:ascii="Arial" w:hAnsi="Arial" w:cs="Arial"/>
        </w:rPr>
        <w:t xml:space="preserve"> Špačkov</w:t>
      </w:r>
      <w:r w:rsidR="00433855" w:rsidRPr="00F40907">
        <w:rPr>
          <w:rFonts w:ascii="Arial" w:hAnsi="Arial" w:cs="Arial"/>
        </w:rPr>
        <w:t>é</w:t>
      </w:r>
      <w:r w:rsidR="00F0245B" w:rsidRPr="00F40907">
        <w:rPr>
          <w:rFonts w:ascii="Arial" w:hAnsi="Arial" w:cs="Arial"/>
        </w:rPr>
        <w:t>,</w:t>
      </w:r>
      <w:r w:rsidR="00840BA7">
        <w:rPr>
          <w:rFonts w:ascii="Arial" w:hAnsi="Arial" w:cs="Arial"/>
        </w:rPr>
        <w:t> </w:t>
      </w:r>
      <w:r w:rsidR="00F0245B" w:rsidRPr="00F40907">
        <w:rPr>
          <w:rFonts w:ascii="Arial" w:hAnsi="Arial" w:cs="Arial"/>
        </w:rPr>
        <w:t xml:space="preserve">MBA a </w:t>
      </w:r>
      <w:r w:rsidR="00111452" w:rsidRPr="00F40907">
        <w:rPr>
          <w:rFonts w:ascii="Arial" w:hAnsi="Arial" w:cs="Arial"/>
        </w:rPr>
        <w:t>členovi představenstv</w:t>
      </w:r>
      <w:r w:rsidR="00F40907" w:rsidRPr="00F40907">
        <w:rPr>
          <w:rFonts w:ascii="Arial" w:hAnsi="Arial" w:cs="Arial"/>
        </w:rPr>
        <w:t>a</w:t>
      </w:r>
      <w:r w:rsidR="00111452" w:rsidRPr="00F40907">
        <w:rPr>
          <w:rFonts w:ascii="Arial" w:hAnsi="Arial" w:cs="Arial"/>
        </w:rPr>
        <w:t xml:space="preserve"> </w:t>
      </w:r>
      <w:r w:rsidR="00F0245B" w:rsidRPr="00F40907">
        <w:rPr>
          <w:rFonts w:ascii="Arial" w:hAnsi="Arial" w:cs="Arial"/>
        </w:rPr>
        <w:t>Bc.</w:t>
      </w:r>
      <w:r w:rsidR="00F40907" w:rsidRPr="00F40907">
        <w:rPr>
          <w:rFonts w:ascii="Arial" w:hAnsi="Arial" w:cs="Arial"/>
        </w:rPr>
        <w:t> </w:t>
      </w:r>
      <w:r w:rsidR="00F0245B" w:rsidRPr="00F40907">
        <w:rPr>
          <w:rFonts w:ascii="Arial" w:hAnsi="Arial" w:cs="Arial"/>
        </w:rPr>
        <w:t>Karl</w:t>
      </w:r>
      <w:r w:rsidR="00111452" w:rsidRPr="00F40907">
        <w:rPr>
          <w:rFonts w:ascii="Arial" w:hAnsi="Arial" w:cs="Arial"/>
        </w:rPr>
        <w:t>u</w:t>
      </w:r>
      <w:r w:rsidR="00F0245B" w:rsidRPr="00F40907">
        <w:rPr>
          <w:rFonts w:ascii="Arial" w:hAnsi="Arial" w:cs="Arial"/>
        </w:rPr>
        <w:t xml:space="preserve"> Šmíd</w:t>
      </w:r>
      <w:r w:rsidR="00111452" w:rsidRPr="00F40907">
        <w:rPr>
          <w:rFonts w:ascii="Arial" w:hAnsi="Arial" w:cs="Arial"/>
        </w:rPr>
        <w:t>ovi</w:t>
      </w:r>
      <w:r w:rsidR="00F0245B" w:rsidRPr="00F40907">
        <w:rPr>
          <w:rFonts w:ascii="Arial" w:hAnsi="Arial" w:cs="Arial"/>
        </w:rPr>
        <w:t>.</w:t>
      </w:r>
      <w:r w:rsidR="00111452" w:rsidRPr="00F40907">
        <w:rPr>
          <w:rFonts w:ascii="Arial" w:hAnsi="Arial" w:cs="Arial"/>
        </w:rPr>
        <w:t>”</w:t>
      </w:r>
    </w:p>
    <w:p w14:paraId="163CB2ED" w14:textId="0AD37806" w:rsidR="00C34F36" w:rsidRPr="00F448D2" w:rsidRDefault="00842184" w:rsidP="008240F2">
      <w:pPr>
        <w:pStyle w:val="Bezmezer"/>
        <w:rPr>
          <w:rFonts w:ascii="Arial" w:hAnsi="Arial" w:cs="Arial"/>
        </w:rPr>
      </w:pPr>
      <w:r w:rsidRPr="00840BA7">
        <w:rPr>
          <w:rFonts w:ascii="Arial" w:hAnsi="Arial" w:cs="Arial"/>
        </w:rPr>
        <w:t>Fi</w:t>
      </w:r>
      <w:r w:rsidR="006237F4" w:rsidRPr="00840BA7">
        <w:rPr>
          <w:rFonts w:ascii="Arial" w:hAnsi="Arial" w:cs="Arial"/>
        </w:rPr>
        <w:t>rma Minerva vznikla úsilím dvou českých řemeslníků, Emila Rezlera a Josefa Komárka, kteří v roce 1881 založili závod na výrobu šicích strojů ve Vídni. K označení svých výrobků se rozhodli pro symbol starořímské bohyně řemesel, umění, m</w:t>
      </w:r>
      <w:r w:rsidR="00053A52" w:rsidRPr="00840BA7">
        <w:rPr>
          <w:rFonts w:ascii="Arial" w:hAnsi="Arial" w:cs="Arial"/>
        </w:rPr>
        <w:t>o</w:t>
      </w:r>
      <w:r w:rsidR="006237F4" w:rsidRPr="00840BA7">
        <w:rPr>
          <w:rFonts w:ascii="Arial" w:hAnsi="Arial" w:cs="Arial"/>
        </w:rPr>
        <w:t>udrosti a války. Registrací značky Minerva včetně hesla „Meliora sunt bono inimica” („lepší je dobrému nepřítelem”) potvrdili záměr stát se jedním z průkopníků výrobců šicích strojů.</w:t>
      </w:r>
      <w:r w:rsidR="00F448D2">
        <w:rPr>
          <w:rFonts w:ascii="Arial" w:hAnsi="Arial" w:cs="Arial"/>
        </w:rPr>
        <w:t xml:space="preserve"> </w:t>
      </w:r>
      <w:r w:rsidR="008240F2">
        <w:rPr>
          <w:rFonts w:ascii="Arial" w:hAnsi="Arial" w:cs="Arial"/>
        </w:rPr>
        <w:t>V</w:t>
      </w:r>
      <w:r w:rsidR="00823EF0">
        <w:rPr>
          <w:rFonts w:ascii="Arial" w:hAnsi="Arial" w:cs="Arial"/>
        </w:rPr>
        <w:t> </w:t>
      </w:r>
      <w:r w:rsidR="008240F2">
        <w:rPr>
          <w:rFonts w:ascii="Arial" w:hAnsi="Arial" w:cs="Arial"/>
        </w:rPr>
        <w:t>roce</w:t>
      </w:r>
      <w:r w:rsidR="00840BA7">
        <w:rPr>
          <w:rFonts w:ascii="Arial" w:hAnsi="Arial" w:cs="Arial"/>
        </w:rPr>
        <w:t xml:space="preserve"> </w:t>
      </w:r>
      <w:r w:rsidR="008240F2">
        <w:rPr>
          <w:rFonts w:ascii="Arial" w:hAnsi="Arial" w:cs="Arial"/>
        </w:rPr>
        <w:t>1913 došlo ke</w:t>
      </w:r>
      <w:r w:rsidR="00053A52">
        <w:rPr>
          <w:rFonts w:ascii="Arial" w:hAnsi="Arial" w:cs="Arial"/>
        </w:rPr>
        <w:t> </w:t>
      </w:r>
      <w:r w:rsidR="008240F2">
        <w:rPr>
          <w:rFonts w:ascii="Arial" w:hAnsi="Arial" w:cs="Arial"/>
        </w:rPr>
        <w:t xml:space="preserve">sloučení </w:t>
      </w:r>
      <w:r w:rsidR="00053A52">
        <w:rPr>
          <w:rFonts w:ascii="Arial" w:hAnsi="Arial" w:cs="Arial"/>
        </w:rPr>
        <w:t xml:space="preserve">firmy </w:t>
      </w:r>
      <w:r w:rsidR="008240F2" w:rsidRPr="006237F4">
        <w:rPr>
          <w:rFonts w:ascii="Arial" w:hAnsi="Arial" w:cs="Arial"/>
        </w:rPr>
        <w:t>Rezler</w:t>
      </w:r>
      <w:r w:rsidR="00053A52">
        <w:rPr>
          <w:rFonts w:ascii="Arial" w:hAnsi="Arial" w:cs="Arial"/>
        </w:rPr>
        <w:t> &amp; </w:t>
      </w:r>
      <w:r w:rsidR="008240F2">
        <w:rPr>
          <w:rFonts w:ascii="Arial" w:hAnsi="Arial" w:cs="Arial"/>
        </w:rPr>
        <w:t xml:space="preserve">Komárek </w:t>
      </w:r>
      <w:r w:rsidR="00053A52">
        <w:rPr>
          <w:rFonts w:ascii="Arial" w:hAnsi="Arial" w:cs="Arial"/>
        </w:rPr>
        <w:t xml:space="preserve">ve Vídni </w:t>
      </w:r>
      <w:r w:rsidR="008240F2">
        <w:rPr>
          <w:rFonts w:ascii="Arial" w:hAnsi="Arial" w:cs="Arial"/>
        </w:rPr>
        <w:t>s firmou Silesia v</w:t>
      </w:r>
      <w:r w:rsidR="00053A52">
        <w:rPr>
          <w:rFonts w:ascii="Arial" w:hAnsi="Arial" w:cs="Arial"/>
        </w:rPr>
        <w:t> </w:t>
      </w:r>
      <w:r w:rsidR="008240F2">
        <w:rPr>
          <w:rFonts w:ascii="Arial" w:hAnsi="Arial" w:cs="Arial"/>
        </w:rPr>
        <w:t>Opavě</w:t>
      </w:r>
      <w:r w:rsidR="00053A52">
        <w:rPr>
          <w:rFonts w:ascii="Arial" w:hAnsi="Arial" w:cs="Arial"/>
        </w:rPr>
        <w:t>,</w:t>
      </w:r>
      <w:r w:rsidR="008240F2">
        <w:rPr>
          <w:rFonts w:ascii="Arial" w:hAnsi="Arial" w:cs="Arial"/>
        </w:rPr>
        <w:t xml:space="preserve"> a od</w:t>
      </w:r>
      <w:r w:rsidR="00F75FA9">
        <w:rPr>
          <w:rFonts w:ascii="Arial" w:hAnsi="Arial" w:cs="Arial"/>
        </w:rPr>
        <w:t> </w:t>
      </w:r>
      <w:r w:rsidR="008240F2">
        <w:rPr>
          <w:rFonts w:ascii="Arial" w:hAnsi="Arial" w:cs="Arial"/>
        </w:rPr>
        <w:t>r</w:t>
      </w:r>
      <w:r w:rsidR="008240F2" w:rsidRPr="008240F2">
        <w:rPr>
          <w:rFonts w:ascii="Arial" w:hAnsi="Arial" w:cs="Arial"/>
        </w:rPr>
        <w:t xml:space="preserve">oku 1936 </w:t>
      </w:r>
      <w:r w:rsidR="00111452" w:rsidRPr="00B27642">
        <w:rPr>
          <w:rFonts w:ascii="Arial" w:hAnsi="Arial" w:cs="Arial"/>
          <w:color w:val="auto"/>
        </w:rPr>
        <w:t xml:space="preserve">doposud </w:t>
      </w:r>
      <w:r w:rsidR="008240F2" w:rsidRPr="008240F2">
        <w:rPr>
          <w:rFonts w:ascii="Arial" w:hAnsi="Arial" w:cs="Arial"/>
        </w:rPr>
        <w:t>sídlí tento výrobní závod v</w:t>
      </w:r>
      <w:r w:rsidR="008240F2">
        <w:rPr>
          <w:rFonts w:ascii="Arial" w:hAnsi="Arial" w:cs="Arial"/>
        </w:rPr>
        <w:t> </w:t>
      </w:r>
      <w:r w:rsidR="008240F2" w:rsidRPr="008240F2">
        <w:rPr>
          <w:rFonts w:ascii="Arial" w:hAnsi="Arial" w:cs="Arial"/>
        </w:rPr>
        <w:t xml:space="preserve">Boskovicích, nyní jako součást koncernu </w:t>
      </w:r>
      <w:r w:rsidR="00E94907" w:rsidRPr="00E94907">
        <w:rPr>
          <w:rFonts w:ascii="Arial" w:hAnsi="Arial" w:cs="Arial"/>
          <w:bCs/>
        </w:rPr>
        <w:t>DÜRKOPP</w:t>
      </w:r>
      <w:r w:rsidR="003944D7">
        <w:rPr>
          <w:rFonts w:ascii="Arial" w:hAnsi="Arial" w:cs="Arial"/>
          <w:bCs/>
        </w:rPr>
        <w:t> </w:t>
      </w:r>
      <w:r w:rsidR="00E94907" w:rsidRPr="00E94907">
        <w:rPr>
          <w:rFonts w:ascii="Arial" w:hAnsi="Arial" w:cs="Arial"/>
          <w:bCs/>
        </w:rPr>
        <w:t>ADLER</w:t>
      </w:r>
      <w:r w:rsidR="003944D7">
        <w:rPr>
          <w:rFonts w:ascii="Arial" w:hAnsi="Arial" w:cs="Arial"/>
          <w:bCs/>
        </w:rPr>
        <w:t> </w:t>
      </w:r>
      <w:r w:rsidR="00E94907" w:rsidRPr="00E94907">
        <w:rPr>
          <w:rFonts w:ascii="Arial" w:hAnsi="Arial" w:cs="Arial"/>
          <w:bCs/>
        </w:rPr>
        <w:t>GmbH</w:t>
      </w:r>
      <w:r w:rsidR="00E94907">
        <w:rPr>
          <w:rFonts w:ascii="Arial" w:hAnsi="Arial" w:cs="Arial"/>
          <w:bCs/>
        </w:rPr>
        <w:t>.</w:t>
      </w:r>
    </w:p>
    <w:p w14:paraId="60662D78" w14:textId="47D4C801" w:rsidR="003069BE" w:rsidRDefault="00FF0134" w:rsidP="008240F2">
      <w:pPr>
        <w:pStyle w:val="Bezmezer"/>
        <w:rPr>
          <w:rFonts w:ascii="Arial" w:hAnsi="Arial" w:cs="Arial"/>
          <w:color w:val="auto"/>
        </w:rPr>
      </w:pPr>
      <w:r w:rsidRPr="00956400">
        <w:rPr>
          <w:rFonts w:ascii="Arial" w:hAnsi="Arial" w:cs="Arial"/>
          <w:color w:val="auto"/>
        </w:rPr>
        <w:t>Publikace Minerva 1881</w:t>
      </w:r>
      <w:r w:rsidR="001C514F">
        <w:rPr>
          <w:rFonts w:ascii="Arial" w:hAnsi="Arial" w:cs="Arial"/>
          <w:color w:val="auto"/>
        </w:rPr>
        <w:t>–</w:t>
      </w:r>
      <w:r w:rsidRPr="00956400">
        <w:rPr>
          <w:rFonts w:ascii="Arial" w:hAnsi="Arial" w:cs="Arial"/>
          <w:color w:val="auto"/>
        </w:rPr>
        <w:t>2021 shrnuj</w:t>
      </w:r>
      <w:r w:rsidR="008A6F44" w:rsidRPr="00956400">
        <w:rPr>
          <w:rFonts w:ascii="Arial" w:hAnsi="Arial" w:cs="Arial"/>
          <w:color w:val="auto"/>
        </w:rPr>
        <w:t xml:space="preserve">e </w:t>
      </w:r>
      <w:r w:rsidR="009278EE" w:rsidRPr="00956400">
        <w:rPr>
          <w:rFonts w:ascii="Arial" w:hAnsi="Arial" w:cs="Arial"/>
          <w:color w:val="auto"/>
        </w:rPr>
        <w:t>všechny důležité mezníky historie továrny</w:t>
      </w:r>
      <w:r w:rsidR="003069BE" w:rsidRPr="00956400">
        <w:rPr>
          <w:rFonts w:ascii="Arial" w:hAnsi="Arial" w:cs="Arial"/>
          <w:color w:val="auto"/>
        </w:rPr>
        <w:t xml:space="preserve"> a</w:t>
      </w:r>
      <w:r w:rsidR="009278EE" w:rsidRPr="00956400">
        <w:rPr>
          <w:rFonts w:ascii="Arial" w:hAnsi="Arial" w:cs="Arial"/>
          <w:color w:val="auto"/>
        </w:rPr>
        <w:t xml:space="preserve"> vytváří</w:t>
      </w:r>
      <w:r w:rsidR="003069BE" w:rsidRPr="00956400">
        <w:rPr>
          <w:rFonts w:ascii="Arial" w:hAnsi="Arial" w:cs="Arial"/>
          <w:color w:val="auto"/>
        </w:rPr>
        <w:t xml:space="preserve"> tak</w:t>
      </w:r>
      <w:r w:rsidR="009278EE" w:rsidRPr="00956400">
        <w:rPr>
          <w:rFonts w:ascii="Arial" w:hAnsi="Arial" w:cs="Arial"/>
          <w:color w:val="auto"/>
        </w:rPr>
        <w:t xml:space="preserve"> kulturní</w:t>
      </w:r>
      <w:r w:rsidRPr="00956400">
        <w:rPr>
          <w:rFonts w:ascii="Arial" w:hAnsi="Arial" w:cs="Arial"/>
          <w:color w:val="auto"/>
        </w:rPr>
        <w:t xml:space="preserve"> dědictví průmyslového</w:t>
      </w:r>
      <w:r w:rsidR="003069BE" w:rsidRPr="00956400">
        <w:rPr>
          <w:rFonts w:ascii="Arial" w:hAnsi="Arial" w:cs="Arial"/>
          <w:color w:val="auto"/>
        </w:rPr>
        <w:t xml:space="preserve"> </w:t>
      </w:r>
      <w:r w:rsidRPr="00956400">
        <w:rPr>
          <w:rFonts w:ascii="Arial" w:hAnsi="Arial" w:cs="Arial"/>
          <w:color w:val="auto"/>
        </w:rPr>
        <w:t>podniku, který je hrdý na</w:t>
      </w:r>
      <w:r w:rsidR="00F75FA9" w:rsidRPr="00956400">
        <w:rPr>
          <w:rFonts w:ascii="Arial" w:hAnsi="Arial" w:cs="Arial"/>
          <w:color w:val="auto"/>
        </w:rPr>
        <w:t> </w:t>
      </w:r>
      <w:r w:rsidRPr="00956400">
        <w:rPr>
          <w:rFonts w:ascii="Arial" w:hAnsi="Arial" w:cs="Arial"/>
          <w:color w:val="auto"/>
        </w:rPr>
        <w:t>svou historii a dokáže navazovat</w:t>
      </w:r>
      <w:r w:rsidR="00823EF0">
        <w:rPr>
          <w:rFonts w:ascii="Arial" w:hAnsi="Arial" w:cs="Arial"/>
          <w:color w:val="auto"/>
        </w:rPr>
        <w:t xml:space="preserve"> </w:t>
      </w:r>
      <w:r w:rsidRPr="00956400">
        <w:rPr>
          <w:rFonts w:ascii="Arial" w:hAnsi="Arial" w:cs="Arial"/>
          <w:color w:val="auto"/>
        </w:rPr>
        <w:t>na</w:t>
      </w:r>
      <w:r w:rsidR="00605B8F" w:rsidRPr="00956400">
        <w:rPr>
          <w:rFonts w:ascii="Arial" w:hAnsi="Arial" w:cs="Arial"/>
          <w:color w:val="auto"/>
        </w:rPr>
        <w:t> </w:t>
      </w:r>
      <w:r w:rsidRPr="00956400">
        <w:rPr>
          <w:rFonts w:ascii="Arial" w:hAnsi="Arial" w:cs="Arial"/>
          <w:color w:val="auto"/>
        </w:rPr>
        <w:t>svoji dlouholetou tradici.</w:t>
      </w:r>
      <w:r w:rsidR="008A6F44" w:rsidRPr="00956400">
        <w:rPr>
          <w:rFonts w:ascii="Arial" w:hAnsi="Arial" w:cs="Arial"/>
          <w:color w:val="auto"/>
        </w:rPr>
        <w:t xml:space="preserve"> Jedním z  podporovatelů a spolupracujících institucí </w:t>
      </w:r>
      <w:r w:rsidR="005F3651" w:rsidRPr="00956400">
        <w:rPr>
          <w:rFonts w:ascii="Arial" w:hAnsi="Arial" w:cs="Arial"/>
          <w:color w:val="auto"/>
        </w:rPr>
        <w:t xml:space="preserve">je </w:t>
      </w:r>
      <w:r w:rsidR="008A6F44" w:rsidRPr="00956400">
        <w:rPr>
          <w:rFonts w:ascii="Arial" w:hAnsi="Arial" w:cs="Arial"/>
          <w:color w:val="auto"/>
        </w:rPr>
        <w:t>Technické muzeum v Brně.</w:t>
      </w:r>
    </w:p>
    <w:p w14:paraId="1424E546" w14:textId="77777777" w:rsidR="003A5CD4" w:rsidRPr="00956400" w:rsidRDefault="003A5CD4" w:rsidP="008240F2">
      <w:pPr>
        <w:pStyle w:val="Bezmezer"/>
        <w:rPr>
          <w:rFonts w:ascii="Arial" w:hAnsi="Arial" w:cs="Arial"/>
          <w:color w:val="auto"/>
        </w:rPr>
      </w:pPr>
    </w:p>
    <w:p w14:paraId="293A7173" w14:textId="157D826C" w:rsidR="00605B8F" w:rsidRDefault="002B59F0" w:rsidP="002B59F0">
      <w:pPr>
        <w:pStyle w:val="Bezmezer"/>
        <w:rPr>
          <w:rFonts w:ascii="Arial" w:hAnsi="Arial" w:cs="Arial"/>
          <w:b/>
        </w:rPr>
      </w:pPr>
      <w:r w:rsidRPr="002B59F0">
        <w:rPr>
          <w:rFonts w:ascii="Arial" w:hAnsi="Arial" w:cs="Arial"/>
          <w:b/>
        </w:rPr>
        <w:t>Kontakt pro média:</w:t>
      </w:r>
      <w:r w:rsidRPr="002B59F0">
        <w:rPr>
          <w:rFonts w:ascii="Arial" w:hAnsi="Arial" w:cs="Arial"/>
          <w:b/>
        </w:rPr>
        <w:br/>
      </w:r>
      <w:r w:rsidR="00605B8F">
        <w:rPr>
          <w:rFonts w:ascii="Arial" w:hAnsi="Arial" w:cs="Arial"/>
          <w:b/>
        </w:rPr>
        <w:t>Jan Svoboda</w:t>
      </w:r>
      <w:r w:rsidRPr="002B59F0">
        <w:rPr>
          <w:rFonts w:ascii="Arial" w:hAnsi="Arial" w:cs="Arial"/>
          <w:b/>
        </w:rPr>
        <w:t xml:space="preserve"> | </w:t>
      </w:r>
      <w:r w:rsidR="00605B8F">
        <w:rPr>
          <w:rFonts w:ascii="Arial" w:hAnsi="Arial" w:cs="Arial"/>
          <w:b/>
        </w:rPr>
        <w:t>editor publikace Minerva 1881</w:t>
      </w:r>
      <w:r w:rsidR="001C514F">
        <w:rPr>
          <w:rFonts w:ascii="Arial" w:hAnsi="Arial" w:cs="Arial"/>
          <w:b/>
        </w:rPr>
        <w:t>–</w:t>
      </w:r>
      <w:r w:rsidR="00605B8F">
        <w:rPr>
          <w:rFonts w:ascii="Arial" w:hAnsi="Arial" w:cs="Arial"/>
          <w:b/>
        </w:rPr>
        <w:t>2021</w:t>
      </w:r>
      <w:r w:rsidRPr="002B59F0">
        <w:rPr>
          <w:rFonts w:ascii="Arial" w:hAnsi="Arial" w:cs="Arial"/>
          <w:b/>
        </w:rPr>
        <w:br/>
      </w:r>
      <w:r w:rsidR="00605B8F">
        <w:rPr>
          <w:rFonts w:ascii="Arial" w:hAnsi="Arial" w:cs="Arial"/>
          <w:b/>
          <w:bCs/>
        </w:rPr>
        <w:t>svobodaj@minerva-boskovice.com</w:t>
      </w:r>
      <w:r w:rsidRPr="002B59F0">
        <w:rPr>
          <w:rFonts w:ascii="Arial" w:hAnsi="Arial" w:cs="Arial"/>
          <w:b/>
        </w:rPr>
        <w:t xml:space="preserve"> | </w:t>
      </w:r>
      <w:r w:rsidR="00B27642">
        <w:rPr>
          <w:rFonts w:ascii="Arial" w:hAnsi="Arial" w:cs="Arial"/>
          <w:b/>
        </w:rPr>
        <w:t>602</w:t>
      </w:r>
      <w:r w:rsidR="00605B8F">
        <w:rPr>
          <w:rFonts w:ascii="Arial" w:hAnsi="Arial" w:cs="Arial"/>
          <w:b/>
        </w:rPr>
        <w:t> </w:t>
      </w:r>
      <w:r w:rsidR="00B27642">
        <w:rPr>
          <w:rFonts w:ascii="Arial" w:hAnsi="Arial" w:cs="Arial"/>
          <w:b/>
        </w:rPr>
        <w:t>127</w:t>
      </w:r>
      <w:r w:rsidR="00B1146B">
        <w:rPr>
          <w:rFonts w:ascii="Arial" w:hAnsi="Arial" w:cs="Arial"/>
          <w:b/>
        </w:rPr>
        <w:t> </w:t>
      </w:r>
      <w:r w:rsidR="00B27642">
        <w:rPr>
          <w:rFonts w:ascii="Arial" w:hAnsi="Arial" w:cs="Arial"/>
          <w:b/>
        </w:rPr>
        <w:t>036</w:t>
      </w:r>
    </w:p>
    <w:sectPr w:rsidR="00605B8F">
      <w:headerReference w:type="default" r:id="rId9"/>
      <w:footerReference w:type="default" r:id="rId10"/>
      <w:pgSz w:w="11906" w:h="16838"/>
      <w:pgMar w:top="1843" w:right="1080" w:bottom="709" w:left="1080" w:header="680" w:footer="34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AF764" w14:textId="77777777" w:rsidR="00596E9A" w:rsidRDefault="00596E9A">
      <w:r>
        <w:separator/>
      </w:r>
    </w:p>
  </w:endnote>
  <w:endnote w:type="continuationSeparator" w:id="0">
    <w:p w14:paraId="286F2618" w14:textId="77777777" w:rsidR="00596E9A" w:rsidRDefault="0059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6C56B" w14:textId="77777777" w:rsidR="005E45FB" w:rsidRDefault="003205C2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Taťána </w:t>
    </w:r>
    <w:proofErr w:type="spellStart"/>
    <w:r>
      <w:rPr>
        <w:rFonts w:ascii="Arial" w:hAnsi="Arial"/>
        <w:b/>
        <w:bCs/>
        <w:color w:val="404040"/>
        <w:sz w:val="20"/>
        <w:szCs w:val="20"/>
        <w:u w:color="404040"/>
      </w:rPr>
      <w:t>Krajčírovičová</w:t>
    </w:r>
    <w:proofErr w:type="spellEnd"/>
    <w:r w:rsidR="005E45FB">
      <w:rPr>
        <w:rFonts w:ascii="Arial" w:hAnsi="Arial"/>
        <w:b/>
        <w:bCs/>
        <w:color w:val="404040"/>
        <w:sz w:val="20"/>
        <w:szCs w:val="20"/>
        <w:u w:color="404040"/>
      </w:rPr>
      <w:t xml:space="preserve"> | Public Relations</w:t>
    </w:r>
    <w:r w:rsidR="005E45FB">
      <w:rPr>
        <w:rFonts w:ascii="Arial" w:hAnsi="Arial"/>
        <w:color w:val="404040"/>
        <w:sz w:val="20"/>
        <w:szCs w:val="20"/>
        <w:u w:color="404040"/>
      </w:rPr>
      <w:t xml:space="preserve"> </w:t>
    </w:r>
    <w:r w:rsidR="005E45FB"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krajcirovicova</w:t>
    </w:r>
    <w:r w:rsidR="005E45FB">
      <w:rPr>
        <w:rFonts w:ascii="Arial" w:hAnsi="Arial"/>
        <w:color w:val="404040"/>
        <w:sz w:val="20"/>
        <w:szCs w:val="20"/>
        <w:u w:color="404040"/>
      </w:rPr>
      <w:t>@tmbrno.cz | +420 770 166 241</w:t>
    </w:r>
    <w:r w:rsidR="005E45FB">
      <w:rPr>
        <w:rFonts w:ascii="Arial" w:hAnsi="Arial"/>
        <w:color w:val="404040"/>
        <w:sz w:val="20"/>
        <w:szCs w:val="20"/>
        <w:u w:color="404040"/>
      </w:rPr>
      <w:br/>
    </w:r>
    <w:hyperlink r:id="rId1">
      <w:r w:rsidR="005E45FB">
        <w:rPr>
          <w:rStyle w:val="Internetovodkaz"/>
          <w:rFonts w:ascii="Arial" w:hAnsi="Arial" w:cs="Arial"/>
          <w:sz w:val="20"/>
          <w:szCs w:val="20"/>
        </w:rPr>
        <w:t>http://www.technicalmuseum.cz/media/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44BBF" w14:textId="77777777" w:rsidR="00596E9A" w:rsidRDefault="00596E9A">
      <w:r>
        <w:separator/>
      </w:r>
    </w:p>
  </w:footnote>
  <w:footnote w:type="continuationSeparator" w:id="0">
    <w:p w14:paraId="0402CED9" w14:textId="77777777" w:rsidR="00596E9A" w:rsidRDefault="00596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02403" w14:textId="77777777" w:rsidR="005E45FB" w:rsidRDefault="005E45FB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14:paraId="77923924" w14:textId="42E45C3E" w:rsidR="005E45FB" w:rsidRDefault="00657F59">
    <w:pPr>
      <w:pStyle w:val="Nadpis1"/>
      <w:spacing w:before="120" w:after="120"/>
      <w:jc w:val="right"/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Tisková zpráva ze dne: </w:t>
    </w:r>
    <w:r w:rsidR="006237F4">
      <w:rPr>
        <w:rFonts w:ascii="Arial" w:hAnsi="Arial"/>
        <w:b w:val="0"/>
        <w:bCs w:val="0"/>
        <w:color w:val="404040"/>
        <w:sz w:val="20"/>
        <w:szCs w:val="20"/>
        <w:u w:color="404040"/>
      </w:rPr>
      <w:t>2</w:t>
    </w:r>
    <w:r w:rsidR="00956400">
      <w:rPr>
        <w:rFonts w:ascii="Arial" w:hAnsi="Arial"/>
        <w:b w:val="0"/>
        <w:bCs w:val="0"/>
        <w:color w:val="404040"/>
        <w:sz w:val="20"/>
        <w:szCs w:val="20"/>
        <w:u w:color="404040"/>
      </w:rPr>
      <w:t>1</w:t>
    </w:r>
    <w:r w:rsidR="006237F4">
      <w:rPr>
        <w:rFonts w:ascii="Arial" w:hAnsi="Arial"/>
        <w:b w:val="0"/>
        <w:bCs w:val="0"/>
        <w:color w:val="404040"/>
        <w:sz w:val="20"/>
        <w:szCs w:val="20"/>
        <w:u w:color="404040"/>
      </w:rPr>
      <w:t>.</w:t>
    </w:r>
    <w:r w:rsidR="003205C2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října</w:t>
    </w:r>
    <w:r w:rsidR="005E45FB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85"/>
    <w:rsid w:val="00011141"/>
    <w:rsid w:val="00014238"/>
    <w:rsid w:val="000152E6"/>
    <w:rsid w:val="00024EBC"/>
    <w:rsid w:val="00053A52"/>
    <w:rsid w:val="000628BD"/>
    <w:rsid w:val="00062F85"/>
    <w:rsid w:val="00072FCC"/>
    <w:rsid w:val="000740C2"/>
    <w:rsid w:val="00082FAD"/>
    <w:rsid w:val="00087BA5"/>
    <w:rsid w:val="000950EA"/>
    <w:rsid w:val="00097151"/>
    <w:rsid w:val="000A62B5"/>
    <w:rsid w:val="000A7E2A"/>
    <w:rsid w:val="000B098E"/>
    <w:rsid w:val="000B0A4F"/>
    <w:rsid w:val="000B511D"/>
    <w:rsid w:val="000B70D2"/>
    <w:rsid w:val="000C37E2"/>
    <w:rsid w:val="000E34BF"/>
    <w:rsid w:val="00102669"/>
    <w:rsid w:val="0010318E"/>
    <w:rsid w:val="00105514"/>
    <w:rsid w:val="00106A9D"/>
    <w:rsid w:val="00111452"/>
    <w:rsid w:val="001134A7"/>
    <w:rsid w:val="00114B98"/>
    <w:rsid w:val="0011667E"/>
    <w:rsid w:val="00116764"/>
    <w:rsid w:val="0012049A"/>
    <w:rsid w:val="00122ACB"/>
    <w:rsid w:val="00124430"/>
    <w:rsid w:val="00124B1C"/>
    <w:rsid w:val="0018310E"/>
    <w:rsid w:val="00184548"/>
    <w:rsid w:val="0018743A"/>
    <w:rsid w:val="001A27CC"/>
    <w:rsid w:val="001A7C04"/>
    <w:rsid w:val="001B1BD1"/>
    <w:rsid w:val="001C514F"/>
    <w:rsid w:val="001D4D5E"/>
    <w:rsid w:val="002106FA"/>
    <w:rsid w:val="002226A3"/>
    <w:rsid w:val="002342B4"/>
    <w:rsid w:val="002622FA"/>
    <w:rsid w:val="00267D45"/>
    <w:rsid w:val="00267E42"/>
    <w:rsid w:val="0027186F"/>
    <w:rsid w:val="0028462D"/>
    <w:rsid w:val="00286383"/>
    <w:rsid w:val="00296F11"/>
    <w:rsid w:val="002A24EE"/>
    <w:rsid w:val="002B07F7"/>
    <w:rsid w:val="002B4EBC"/>
    <w:rsid w:val="002B59F0"/>
    <w:rsid w:val="002C3BC2"/>
    <w:rsid w:val="002C469A"/>
    <w:rsid w:val="002E6191"/>
    <w:rsid w:val="002F3E5D"/>
    <w:rsid w:val="00303194"/>
    <w:rsid w:val="003069BE"/>
    <w:rsid w:val="00311D0A"/>
    <w:rsid w:val="003205C2"/>
    <w:rsid w:val="00331D38"/>
    <w:rsid w:val="00337617"/>
    <w:rsid w:val="00344C09"/>
    <w:rsid w:val="003463F9"/>
    <w:rsid w:val="00353128"/>
    <w:rsid w:val="003611AD"/>
    <w:rsid w:val="00364043"/>
    <w:rsid w:val="0038597D"/>
    <w:rsid w:val="00391721"/>
    <w:rsid w:val="003944D7"/>
    <w:rsid w:val="003A5BB7"/>
    <w:rsid w:val="003A5CD4"/>
    <w:rsid w:val="003B38FB"/>
    <w:rsid w:val="003C0562"/>
    <w:rsid w:val="003E2FF6"/>
    <w:rsid w:val="00417C58"/>
    <w:rsid w:val="00431A5E"/>
    <w:rsid w:val="00433855"/>
    <w:rsid w:val="00462FDF"/>
    <w:rsid w:val="00471C78"/>
    <w:rsid w:val="004842BF"/>
    <w:rsid w:val="0048744F"/>
    <w:rsid w:val="004C0049"/>
    <w:rsid w:val="004D18CF"/>
    <w:rsid w:val="004D33A7"/>
    <w:rsid w:val="004E4759"/>
    <w:rsid w:val="004F6B4C"/>
    <w:rsid w:val="00503D92"/>
    <w:rsid w:val="005065B6"/>
    <w:rsid w:val="0051280B"/>
    <w:rsid w:val="00515A22"/>
    <w:rsid w:val="00521C3F"/>
    <w:rsid w:val="00527362"/>
    <w:rsid w:val="0053008F"/>
    <w:rsid w:val="005307D0"/>
    <w:rsid w:val="005348E8"/>
    <w:rsid w:val="0054267E"/>
    <w:rsid w:val="005523BC"/>
    <w:rsid w:val="00563F1F"/>
    <w:rsid w:val="005701FF"/>
    <w:rsid w:val="00572AEF"/>
    <w:rsid w:val="00574141"/>
    <w:rsid w:val="005804FF"/>
    <w:rsid w:val="00591A19"/>
    <w:rsid w:val="00596E9A"/>
    <w:rsid w:val="005A28D7"/>
    <w:rsid w:val="005B6744"/>
    <w:rsid w:val="005D1626"/>
    <w:rsid w:val="005E45FB"/>
    <w:rsid w:val="005F3651"/>
    <w:rsid w:val="00603525"/>
    <w:rsid w:val="00605B8F"/>
    <w:rsid w:val="00614022"/>
    <w:rsid w:val="006237F4"/>
    <w:rsid w:val="00637E77"/>
    <w:rsid w:val="00654330"/>
    <w:rsid w:val="00655344"/>
    <w:rsid w:val="00657AEB"/>
    <w:rsid w:val="00657F59"/>
    <w:rsid w:val="00661A48"/>
    <w:rsid w:val="006629B2"/>
    <w:rsid w:val="006715C6"/>
    <w:rsid w:val="00686ED2"/>
    <w:rsid w:val="00687339"/>
    <w:rsid w:val="006921FC"/>
    <w:rsid w:val="00696FAC"/>
    <w:rsid w:val="006A1425"/>
    <w:rsid w:val="006A5C5A"/>
    <w:rsid w:val="006A75FE"/>
    <w:rsid w:val="006B0B29"/>
    <w:rsid w:val="006B5EA4"/>
    <w:rsid w:val="006D5275"/>
    <w:rsid w:val="006E3E01"/>
    <w:rsid w:val="006F00E0"/>
    <w:rsid w:val="00711435"/>
    <w:rsid w:val="00711C5E"/>
    <w:rsid w:val="00712EAC"/>
    <w:rsid w:val="00715A41"/>
    <w:rsid w:val="00721BBB"/>
    <w:rsid w:val="00731EFF"/>
    <w:rsid w:val="007338A3"/>
    <w:rsid w:val="00737252"/>
    <w:rsid w:val="007377EC"/>
    <w:rsid w:val="00757DFD"/>
    <w:rsid w:val="00763C44"/>
    <w:rsid w:val="007904E3"/>
    <w:rsid w:val="007A2E4F"/>
    <w:rsid w:val="007B0643"/>
    <w:rsid w:val="007B3357"/>
    <w:rsid w:val="007B3ED3"/>
    <w:rsid w:val="007C6443"/>
    <w:rsid w:val="007C6EEB"/>
    <w:rsid w:val="007D3ADF"/>
    <w:rsid w:val="00804108"/>
    <w:rsid w:val="00810550"/>
    <w:rsid w:val="008135DA"/>
    <w:rsid w:val="00816D0C"/>
    <w:rsid w:val="00823EF0"/>
    <w:rsid w:val="008240F2"/>
    <w:rsid w:val="008309F9"/>
    <w:rsid w:val="0084022C"/>
    <w:rsid w:val="0084041F"/>
    <w:rsid w:val="00840BA7"/>
    <w:rsid w:val="00842184"/>
    <w:rsid w:val="00845D48"/>
    <w:rsid w:val="00851D1D"/>
    <w:rsid w:val="00865054"/>
    <w:rsid w:val="0089014E"/>
    <w:rsid w:val="00897125"/>
    <w:rsid w:val="008A27F9"/>
    <w:rsid w:val="008A6F44"/>
    <w:rsid w:val="008A7786"/>
    <w:rsid w:val="008B4387"/>
    <w:rsid w:val="008C2704"/>
    <w:rsid w:val="008C2CFC"/>
    <w:rsid w:val="008C7693"/>
    <w:rsid w:val="008D60B8"/>
    <w:rsid w:val="008E3D7E"/>
    <w:rsid w:val="008E47A4"/>
    <w:rsid w:val="008E6FE8"/>
    <w:rsid w:val="008F4DC9"/>
    <w:rsid w:val="009043F0"/>
    <w:rsid w:val="00907375"/>
    <w:rsid w:val="0092597F"/>
    <w:rsid w:val="009278EE"/>
    <w:rsid w:val="00932F56"/>
    <w:rsid w:val="0094388E"/>
    <w:rsid w:val="0095462F"/>
    <w:rsid w:val="00956400"/>
    <w:rsid w:val="00960A66"/>
    <w:rsid w:val="009742F0"/>
    <w:rsid w:val="00977844"/>
    <w:rsid w:val="00990964"/>
    <w:rsid w:val="009C465B"/>
    <w:rsid w:val="009C510D"/>
    <w:rsid w:val="009E4CE6"/>
    <w:rsid w:val="00A17E60"/>
    <w:rsid w:val="00A3105B"/>
    <w:rsid w:val="00A55165"/>
    <w:rsid w:val="00A564B9"/>
    <w:rsid w:val="00A63D92"/>
    <w:rsid w:val="00A66E5A"/>
    <w:rsid w:val="00A67494"/>
    <w:rsid w:val="00A74ED6"/>
    <w:rsid w:val="00A9146F"/>
    <w:rsid w:val="00AA137C"/>
    <w:rsid w:val="00AB29EC"/>
    <w:rsid w:val="00AC2635"/>
    <w:rsid w:val="00AC5820"/>
    <w:rsid w:val="00AC6D81"/>
    <w:rsid w:val="00AD0B02"/>
    <w:rsid w:val="00AD3EFF"/>
    <w:rsid w:val="00AD4AC8"/>
    <w:rsid w:val="00AF1BDE"/>
    <w:rsid w:val="00AF27BF"/>
    <w:rsid w:val="00B03EF3"/>
    <w:rsid w:val="00B06B98"/>
    <w:rsid w:val="00B07EAC"/>
    <w:rsid w:val="00B1146B"/>
    <w:rsid w:val="00B14581"/>
    <w:rsid w:val="00B15C1D"/>
    <w:rsid w:val="00B17DFC"/>
    <w:rsid w:val="00B22470"/>
    <w:rsid w:val="00B25E06"/>
    <w:rsid w:val="00B27180"/>
    <w:rsid w:val="00B27642"/>
    <w:rsid w:val="00B3629E"/>
    <w:rsid w:val="00B427E7"/>
    <w:rsid w:val="00B4349F"/>
    <w:rsid w:val="00B4534C"/>
    <w:rsid w:val="00B55749"/>
    <w:rsid w:val="00B55965"/>
    <w:rsid w:val="00B70C73"/>
    <w:rsid w:val="00B7100E"/>
    <w:rsid w:val="00B8027D"/>
    <w:rsid w:val="00B80D43"/>
    <w:rsid w:val="00BC2A10"/>
    <w:rsid w:val="00BE42BE"/>
    <w:rsid w:val="00C01690"/>
    <w:rsid w:val="00C05C0D"/>
    <w:rsid w:val="00C063B5"/>
    <w:rsid w:val="00C07160"/>
    <w:rsid w:val="00C1498D"/>
    <w:rsid w:val="00C308A8"/>
    <w:rsid w:val="00C34F36"/>
    <w:rsid w:val="00C55E1E"/>
    <w:rsid w:val="00C569D3"/>
    <w:rsid w:val="00C6064B"/>
    <w:rsid w:val="00C65312"/>
    <w:rsid w:val="00C712EA"/>
    <w:rsid w:val="00C713B2"/>
    <w:rsid w:val="00C7172A"/>
    <w:rsid w:val="00C75227"/>
    <w:rsid w:val="00C85F6E"/>
    <w:rsid w:val="00C902A7"/>
    <w:rsid w:val="00CA2108"/>
    <w:rsid w:val="00CA28B4"/>
    <w:rsid w:val="00CA5B4D"/>
    <w:rsid w:val="00CB7C21"/>
    <w:rsid w:val="00CE7286"/>
    <w:rsid w:val="00CF101E"/>
    <w:rsid w:val="00D12F44"/>
    <w:rsid w:val="00D2641F"/>
    <w:rsid w:val="00D30FD7"/>
    <w:rsid w:val="00D43EB0"/>
    <w:rsid w:val="00D50DF7"/>
    <w:rsid w:val="00D541AC"/>
    <w:rsid w:val="00D5652D"/>
    <w:rsid w:val="00D7276D"/>
    <w:rsid w:val="00D76CDF"/>
    <w:rsid w:val="00D92229"/>
    <w:rsid w:val="00D956DC"/>
    <w:rsid w:val="00DB2B9D"/>
    <w:rsid w:val="00DC10EB"/>
    <w:rsid w:val="00DC589A"/>
    <w:rsid w:val="00DD4E0F"/>
    <w:rsid w:val="00E308C8"/>
    <w:rsid w:val="00E32878"/>
    <w:rsid w:val="00E34E28"/>
    <w:rsid w:val="00E4323A"/>
    <w:rsid w:val="00E50339"/>
    <w:rsid w:val="00E72C2F"/>
    <w:rsid w:val="00E8099B"/>
    <w:rsid w:val="00E94907"/>
    <w:rsid w:val="00E95B63"/>
    <w:rsid w:val="00E9744F"/>
    <w:rsid w:val="00EA7C28"/>
    <w:rsid w:val="00EB78F4"/>
    <w:rsid w:val="00EC448D"/>
    <w:rsid w:val="00ED7E2B"/>
    <w:rsid w:val="00EF4EA2"/>
    <w:rsid w:val="00F01FB1"/>
    <w:rsid w:val="00F0245B"/>
    <w:rsid w:val="00F10495"/>
    <w:rsid w:val="00F1477D"/>
    <w:rsid w:val="00F165FD"/>
    <w:rsid w:val="00F26ACA"/>
    <w:rsid w:val="00F31117"/>
    <w:rsid w:val="00F40907"/>
    <w:rsid w:val="00F448D2"/>
    <w:rsid w:val="00F52FAB"/>
    <w:rsid w:val="00F55ED2"/>
    <w:rsid w:val="00F75FA9"/>
    <w:rsid w:val="00F77D4A"/>
    <w:rsid w:val="00F81250"/>
    <w:rsid w:val="00FB40FB"/>
    <w:rsid w:val="00FB7EB0"/>
    <w:rsid w:val="00FC1C48"/>
    <w:rsid w:val="00FC6CFF"/>
    <w:rsid w:val="00FC6F9B"/>
    <w:rsid w:val="00FE469B"/>
    <w:rsid w:val="00FF0134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B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1">
    <w:name w:val="Zdůraznění1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1">
    <w:name w:val="Zdůraznění1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3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Bet%C3%A1kov%C3%A1/AppData/Local/Temp/www.technicalmuseum.cz/media/" TargetMode="Externa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3FE73-809C-46D3-A49C-EF5951141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Krajčirovičová</cp:lastModifiedBy>
  <cp:revision>6</cp:revision>
  <cp:lastPrinted>2021-10-20T13:05:00Z</cp:lastPrinted>
  <dcterms:created xsi:type="dcterms:W3CDTF">2021-10-19T11:22:00Z</dcterms:created>
  <dcterms:modified xsi:type="dcterms:W3CDTF">2021-10-20T13:05:00Z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