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46" w:rsidRDefault="000D6E46" w:rsidP="000D6E46">
      <w:pPr>
        <w:rPr>
          <w:b/>
          <w:bCs/>
          <w:sz w:val="28"/>
          <w:szCs w:val="28"/>
        </w:rPr>
      </w:pPr>
      <w:bookmarkStart w:id="0" w:name="_GoBack"/>
      <w:bookmarkEnd w:id="0"/>
    </w:p>
    <w:p w:rsidR="000D6E46" w:rsidRDefault="000D6E46" w:rsidP="000D6E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Dějinné milníky Technického muzea v Brně</w:t>
      </w:r>
    </w:p>
    <w:p w:rsidR="000D6E46" w:rsidRPr="000D6E46" w:rsidRDefault="000D6E46" w:rsidP="000D6E46">
      <w:pPr>
        <w:rPr>
          <w:rFonts w:ascii="Arial" w:hAnsi="Arial" w:cs="Arial"/>
        </w:rPr>
      </w:pPr>
      <w:r>
        <w:rPr>
          <w:b/>
        </w:rPr>
        <w:br/>
      </w:r>
      <w:r w:rsidRPr="000D6E46">
        <w:rPr>
          <w:rFonts w:ascii="Arial" w:hAnsi="Arial" w:cs="Arial"/>
        </w:rPr>
        <w:t>1936</w:t>
      </w:r>
      <w:r w:rsidRPr="000D6E46">
        <w:rPr>
          <w:rFonts w:ascii="Arial" w:hAnsi="Arial" w:cs="Arial"/>
        </w:rPr>
        <w:tab/>
      </w:r>
      <w:r w:rsidRPr="000D6E46">
        <w:rPr>
          <w:rFonts w:ascii="Arial" w:hAnsi="Arial" w:cs="Arial"/>
        </w:rPr>
        <w:br/>
        <w:t>Založení Archivu pro dějiny průmyslu, obchodu a technické práce (podle vzoru pražského Archivu) jako samostatného odboru Technického muzea československého, což je dnešní Národní technické muzeum. Tento Archiv je považovaný za bezprostředního předchůdce Technického muzea v Brně.</w:t>
      </w:r>
    </w:p>
    <w:p w:rsidR="000D6E46" w:rsidRPr="000D6E46" w:rsidRDefault="000D6E46" w:rsidP="000D6E46">
      <w:pPr>
        <w:rPr>
          <w:rFonts w:ascii="Arial" w:hAnsi="Arial" w:cs="Arial"/>
        </w:rPr>
      </w:pPr>
      <w:r w:rsidRPr="000D6E46">
        <w:rPr>
          <w:rFonts w:ascii="Arial" w:hAnsi="Arial" w:cs="Arial"/>
        </w:rPr>
        <w:t>1948</w:t>
      </w:r>
      <w:r w:rsidRPr="000D6E46">
        <w:rPr>
          <w:rFonts w:ascii="Arial" w:hAnsi="Arial" w:cs="Arial"/>
        </w:rPr>
        <w:tab/>
      </w:r>
      <w:r w:rsidRPr="000D6E46">
        <w:rPr>
          <w:rFonts w:ascii="Arial" w:hAnsi="Arial" w:cs="Arial"/>
        </w:rPr>
        <w:br/>
        <w:t>Obnovení činnosti Archivu z podnětu Zemského národního výboru a Obchodní a živnostenské komory v Brně. Prozatímní sídlo měl v prostorách Moravského průmyslového muzea – dnešní Moravská galerie.</w:t>
      </w:r>
    </w:p>
    <w:p w:rsidR="000D6E46" w:rsidRPr="000D6E46" w:rsidRDefault="000D6E46" w:rsidP="000D6E46">
      <w:pPr>
        <w:rPr>
          <w:rFonts w:ascii="Arial" w:hAnsi="Arial" w:cs="Arial"/>
        </w:rPr>
      </w:pPr>
      <w:r w:rsidRPr="000D6E46">
        <w:rPr>
          <w:rFonts w:ascii="Arial" w:hAnsi="Arial" w:cs="Arial"/>
        </w:rPr>
        <w:t>1950</w:t>
      </w:r>
      <w:r w:rsidRPr="000D6E46">
        <w:rPr>
          <w:rFonts w:ascii="Arial" w:hAnsi="Arial" w:cs="Arial"/>
        </w:rPr>
        <w:tab/>
      </w:r>
      <w:r w:rsidRPr="000D6E46">
        <w:rPr>
          <w:rFonts w:ascii="Arial" w:hAnsi="Arial" w:cs="Arial"/>
        </w:rPr>
        <w:br/>
        <w:t>Archiv pro svoji činnost žádá budovu nadace Matice školské v Kobližné ulici (dnes Etnografický ústav Moravského zemského muzea). Po zamítnutí žádá o zchátralou a zadluženou budovu kláštera svaté Voršily v ulici Josefská a Orlí.  O rok později je Archivu přidělena část památkově chráněnéh</w:t>
      </w:r>
      <w:r>
        <w:rPr>
          <w:rFonts w:ascii="Arial" w:hAnsi="Arial" w:cs="Arial"/>
        </w:rPr>
        <w:t>o objektu kláštera sv. Voršily.</w:t>
      </w:r>
    </w:p>
    <w:p w:rsidR="000D6E46" w:rsidRPr="000D6E46" w:rsidRDefault="000D6E46" w:rsidP="000D6E46">
      <w:pPr>
        <w:rPr>
          <w:rFonts w:ascii="Arial" w:hAnsi="Arial" w:cs="Arial"/>
        </w:rPr>
      </w:pPr>
      <w:r w:rsidRPr="000D6E46">
        <w:rPr>
          <w:rFonts w:ascii="Arial" w:hAnsi="Arial" w:cs="Arial"/>
        </w:rPr>
        <w:t>1951</w:t>
      </w:r>
      <w:r w:rsidRPr="000D6E46">
        <w:rPr>
          <w:rFonts w:ascii="Arial" w:hAnsi="Arial" w:cs="Arial"/>
        </w:rPr>
        <w:tab/>
      </w:r>
      <w:r w:rsidRPr="000D6E46">
        <w:rPr>
          <w:rFonts w:ascii="Arial" w:hAnsi="Arial" w:cs="Arial"/>
        </w:rPr>
        <w:br/>
        <w:t>Zestátněním Archivu vzniká v Brně pobočka Národního technického muzea v Praze – Archiv.</w:t>
      </w:r>
    </w:p>
    <w:p w:rsidR="000D6E46" w:rsidRDefault="000D6E46" w:rsidP="000D6E46">
      <w:pPr>
        <w:rPr>
          <w:rFonts w:ascii="Arial" w:hAnsi="Arial" w:cs="Arial"/>
        </w:rPr>
      </w:pPr>
      <w:r w:rsidRPr="000D6E46">
        <w:rPr>
          <w:rFonts w:ascii="Arial" w:hAnsi="Arial" w:cs="Arial"/>
        </w:rPr>
        <w:t>1952</w:t>
      </w:r>
      <w:r w:rsidRPr="000D6E46">
        <w:rPr>
          <w:rFonts w:ascii="Arial" w:hAnsi="Arial" w:cs="Arial"/>
        </w:rPr>
        <w:tab/>
      </w:r>
      <w:r w:rsidRPr="000D6E46">
        <w:rPr>
          <w:rFonts w:ascii="Arial" w:hAnsi="Arial" w:cs="Arial"/>
        </w:rPr>
        <w:br/>
        <w:t>Vzniká studijní a dokumentační oddělení. Začíná budování vlastního sbírkového fondu.</w:t>
      </w:r>
    </w:p>
    <w:p w:rsidR="000D6E46" w:rsidRPr="000D6E46" w:rsidRDefault="000D6E46" w:rsidP="000D6E46">
      <w:pPr>
        <w:rPr>
          <w:rFonts w:ascii="Arial" w:hAnsi="Arial" w:cs="Arial"/>
        </w:rPr>
      </w:pPr>
      <w:r w:rsidRPr="000D6E46">
        <w:rPr>
          <w:rFonts w:ascii="Arial" w:hAnsi="Arial" w:cs="Arial"/>
        </w:rPr>
        <w:t>1956</w:t>
      </w:r>
      <w:r w:rsidRPr="000D6E46">
        <w:rPr>
          <w:rFonts w:ascii="Arial" w:hAnsi="Arial" w:cs="Arial"/>
        </w:rPr>
        <w:br/>
        <w:t>Došlo k převodu vlastnictví k budově čp. 516 v Brně s pozemky Náboženská matice v Praze II jako správce majetkové podstaty Konventu sester</w:t>
      </w:r>
      <w:r>
        <w:rPr>
          <w:rFonts w:ascii="Arial" w:hAnsi="Arial" w:cs="Arial"/>
        </w:rPr>
        <w:t xml:space="preserve"> řádu</w:t>
      </w:r>
      <w:r w:rsidRPr="000D6E46">
        <w:rPr>
          <w:rFonts w:ascii="Arial" w:hAnsi="Arial" w:cs="Arial"/>
        </w:rPr>
        <w:t xml:space="preserve"> sv. Voršily v Brně do vlastnictví Československého státu – Ministerstva kultury pro Národní technické muzeum v Praze – pobočka v</w:t>
      </w:r>
      <w:r>
        <w:rPr>
          <w:rFonts w:ascii="Arial" w:hAnsi="Arial" w:cs="Arial"/>
        </w:rPr>
        <w:t> </w:t>
      </w:r>
      <w:r w:rsidRPr="000D6E46">
        <w:rPr>
          <w:rFonts w:ascii="Arial" w:hAnsi="Arial" w:cs="Arial"/>
        </w:rPr>
        <w:t>Brně</w:t>
      </w:r>
      <w:r>
        <w:rPr>
          <w:rFonts w:ascii="Arial" w:hAnsi="Arial" w:cs="Arial"/>
        </w:rPr>
        <w:t>.</w:t>
      </w:r>
    </w:p>
    <w:p w:rsidR="000D6E46" w:rsidRDefault="000D6E46" w:rsidP="000D6E46">
      <w:pPr>
        <w:rPr>
          <w:b/>
        </w:rPr>
      </w:pPr>
    </w:p>
    <w:p w:rsidR="000D6E46" w:rsidRPr="000D6E46" w:rsidRDefault="000D6E46" w:rsidP="000D6E46">
      <w:pPr>
        <w:rPr>
          <w:rFonts w:ascii="Arial" w:hAnsi="Arial" w:cs="Arial"/>
          <w:b/>
        </w:rPr>
      </w:pPr>
      <w:r w:rsidRPr="000D6E46">
        <w:rPr>
          <w:rFonts w:ascii="Arial" w:hAnsi="Arial" w:cs="Arial"/>
          <w:b/>
        </w:rPr>
        <w:t>1961</w:t>
      </w:r>
      <w:r w:rsidRPr="000D6E46">
        <w:rPr>
          <w:rFonts w:ascii="Arial" w:hAnsi="Arial" w:cs="Arial"/>
          <w:b/>
        </w:rPr>
        <w:tab/>
      </w:r>
      <w:r w:rsidRPr="000D6E46">
        <w:rPr>
          <w:rFonts w:ascii="Arial" w:hAnsi="Arial" w:cs="Arial"/>
          <w:b/>
        </w:rPr>
        <w:br/>
        <w:t xml:space="preserve">1. leden osamostatnění brněnské pobočky Národního technického muzea </w:t>
      </w:r>
      <w:r>
        <w:rPr>
          <w:rFonts w:ascii="Arial" w:hAnsi="Arial" w:cs="Arial"/>
          <w:b/>
        </w:rPr>
        <w:t xml:space="preserve">v Praze – Archiv </w:t>
      </w:r>
      <w:r w:rsidRPr="000D6E46">
        <w:rPr>
          <w:rFonts w:ascii="Arial" w:hAnsi="Arial" w:cs="Arial"/>
          <w:b/>
        </w:rPr>
        <w:t>= VZNIK TECHNICKÉHO MUZEA V BRNĚ</w:t>
      </w:r>
    </w:p>
    <w:p w:rsidR="000D6E46" w:rsidRDefault="000D6E46" w:rsidP="000D6E46"/>
    <w:p w:rsidR="000D6E46" w:rsidRPr="000D6E46" w:rsidRDefault="000D6E46" w:rsidP="000D6E46">
      <w:pPr>
        <w:rPr>
          <w:rFonts w:ascii="Arial" w:hAnsi="Arial" w:cs="Arial"/>
        </w:rPr>
      </w:pPr>
      <w:r w:rsidRPr="000D6E46">
        <w:rPr>
          <w:rFonts w:ascii="Arial" w:hAnsi="Arial" w:cs="Arial"/>
        </w:rPr>
        <w:t>1991</w:t>
      </w:r>
      <w:r w:rsidRPr="000D6E46">
        <w:rPr>
          <w:rFonts w:ascii="Arial" w:hAnsi="Arial" w:cs="Arial"/>
        </w:rPr>
        <w:tab/>
      </w:r>
      <w:r w:rsidRPr="000D6E46">
        <w:rPr>
          <w:rFonts w:ascii="Arial" w:hAnsi="Arial" w:cs="Arial"/>
        </w:rPr>
        <w:br/>
        <w:t>V rámci církevních restitucí (zák. č. 381/91 Sb.) Technické muzeum v Brně přišlo o svůj hlavní objekt – klášter sv. Voršily v ulici Josefská. Zákon umožňoval pronájem do roku 2001.</w:t>
      </w:r>
    </w:p>
    <w:p w:rsidR="000D6E46" w:rsidRDefault="000D6E46" w:rsidP="000D6E4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</w:p>
    <w:p w:rsidR="000D6E46" w:rsidRPr="000D6E46" w:rsidRDefault="000D6E46" w:rsidP="000D6E46">
      <w:pPr>
        <w:rPr>
          <w:rFonts w:ascii="Arial" w:hAnsi="Arial" w:cs="Arial"/>
        </w:rPr>
      </w:pPr>
      <w:r w:rsidRPr="000D6E46">
        <w:rPr>
          <w:rFonts w:ascii="Arial" w:hAnsi="Arial" w:cs="Arial"/>
        </w:rPr>
        <w:t>1996</w:t>
      </w:r>
      <w:r w:rsidRPr="000D6E46">
        <w:rPr>
          <w:rFonts w:ascii="Arial" w:hAnsi="Arial" w:cs="Arial"/>
        </w:rPr>
        <w:tab/>
      </w:r>
      <w:r w:rsidRPr="000D6E46">
        <w:rPr>
          <w:rFonts w:ascii="Arial" w:hAnsi="Arial" w:cs="Arial"/>
        </w:rPr>
        <w:br/>
        <w:t xml:space="preserve">Na základě havarijních výměrů muselo Technické muzeum v Brně zrušit své expozice a vyklidit budovy v ulicích Josefská a Orlí.  Odbor Vědy a techniky získal azyl v areálu Vysokého učení technického v Brně na Kraví Hoře, odbor ekonomický a provozní v objektu Moravské galerie. Sbírkové předměty ze zrušených expozic byly přestěhovány do depozitářů v Židenicích, do areálu MHD v Líšni a do budovy M4 v areálu Tesly v Brně - Králově Poli. </w:t>
      </w:r>
    </w:p>
    <w:p w:rsidR="000D6E46" w:rsidRPr="000D6E46" w:rsidRDefault="000D6E46" w:rsidP="000D6E46">
      <w:pPr>
        <w:rPr>
          <w:rFonts w:ascii="Arial" w:hAnsi="Arial" w:cs="Arial"/>
        </w:rPr>
      </w:pPr>
      <w:r w:rsidRPr="000D6E46">
        <w:rPr>
          <w:rFonts w:ascii="Arial" w:hAnsi="Arial" w:cs="Arial"/>
        </w:rPr>
        <w:t>1996</w:t>
      </w:r>
      <w:r w:rsidRPr="000D6E46">
        <w:rPr>
          <w:rFonts w:ascii="Arial" w:hAnsi="Arial" w:cs="Arial"/>
        </w:rPr>
        <w:tab/>
      </w:r>
      <w:r w:rsidRPr="000D6E46">
        <w:rPr>
          <w:rFonts w:ascii="Arial" w:hAnsi="Arial" w:cs="Arial"/>
        </w:rPr>
        <w:br/>
        <w:t>Počáte</w:t>
      </w:r>
      <w:r>
        <w:rPr>
          <w:rFonts w:ascii="Arial" w:hAnsi="Arial" w:cs="Arial"/>
        </w:rPr>
        <w:t xml:space="preserve">k přestavby budovy Tesly v Brně – </w:t>
      </w:r>
      <w:r w:rsidRPr="000D6E46">
        <w:rPr>
          <w:rFonts w:ascii="Arial" w:hAnsi="Arial" w:cs="Arial"/>
        </w:rPr>
        <w:t xml:space="preserve">Králově Poli. </w:t>
      </w:r>
    </w:p>
    <w:p w:rsidR="000D6E46" w:rsidRPr="000D6E46" w:rsidRDefault="000D6E46" w:rsidP="000D6E46">
      <w:pPr>
        <w:rPr>
          <w:rFonts w:ascii="Arial" w:hAnsi="Arial" w:cs="Arial"/>
          <w:b/>
          <w:bCs/>
        </w:rPr>
      </w:pPr>
      <w:r w:rsidRPr="000D6E46">
        <w:rPr>
          <w:rFonts w:ascii="Arial" w:hAnsi="Arial" w:cs="Arial"/>
          <w:b/>
          <w:bCs/>
        </w:rPr>
        <w:t>2003</w:t>
      </w:r>
      <w:r w:rsidRPr="000D6E46">
        <w:rPr>
          <w:rFonts w:ascii="Arial" w:hAnsi="Arial" w:cs="Arial"/>
          <w:b/>
          <w:bCs/>
        </w:rPr>
        <w:tab/>
      </w:r>
      <w:r w:rsidRPr="000D6E46">
        <w:rPr>
          <w:rFonts w:ascii="Arial" w:hAnsi="Arial" w:cs="Arial"/>
          <w:b/>
          <w:bCs/>
        </w:rPr>
        <w:br/>
        <w:t>Otevření třinácti nových expozic Technického muzea v Brně pro veřejnost.</w:t>
      </w:r>
    </w:p>
    <w:p w:rsidR="000D6E46" w:rsidRPr="000D6E46" w:rsidRDefault="000D6E46" w:rsidP="000D6E46">
      <w:pPr>
        <w:rPr>
          <w:rFonts w:ascii="Arial" w:hAnsi="Arial" w:cs="Arial"/>
        </w:rPr>
      </w:pPr>
      <w:r w:rsidRPr="000D6E46">
        <w:rPr>
          <w:rFonts w:ascii="Arial" w:hAnsi="Arial" w:cs="Arial"/>
        </w:rPr>
        <w:t>2006</w:t>
      </w:r>
      <w:r w:rsidRPr="000D6E46">
        <w:rPr>
          <w:rFonts w:ascii="Arial" w:hAnsi="Arial" w:cs="Arial"/>
        </w:rPr>
        <w:tab/>
      </w:r>
      <w:r w:rsidRPr="000D6E46">
        <w:rPr>
          <w:rFonts w:ascii="Arial" w:hAnsi="Arial" w:cs="Arial"/>
        </w:rPr>
        <w:br/>
        <w:t xml:space="preserve">Ocenění </w:t>
      </w:r>
      <w:proofErr w:type="spellStart"/>
      <w:r w:rsidRPr="000D6E46">
        <w:rPr>
          <w:rFonts w:ascii="Arial" w:hAnsi="Arial" w:cs="Arial"/>
        </w:rPr>
        <w:t>The</w:t>
      </w:r>
      <w:proofErr w:type="spellEnd"/>
      <w:r w:rsidRPr="000D6E46">
        <w:rPr>
          <w:rFonts w:ascii="Arial" w:hAnsi="Arial" w:cs="Arial"/>
        </w:rPr>
        <w:t xml:space="preserve"> Best in </w:t>
      </w:r>
      <w:proofErr w:type="spellStart"/>
      <w:r w:rsidRPr="000D6E46">
        <w:rPr>
          <w:rFonts w:ascii="Arial" w:hAnsi="Arial" w:cs="Arial"/>
        </w:rPr>
        <w:t>Heritage</w:t>
      </w:r>
      <w:proofErr w:type="spellEnd"/>
      <w:r w:rsidRPr="000D6E46">
        <w:rPr>
          <w:rFonts w:ascii="Arial" w:hAnsi="Arial" w:cs="Arial"/>
        </w:rPr>
        <w:t xml:space="preserve"> </w:t>
      </w:r>
      <w:proofErr w:type="spellStart"/>
      <w:r w:rsidRPr="000D6E46">
        <w:rPr>
          <w:rFonts w:ascii="Arial" w:hAnsi="Arial" w:cs="Arial"/>
        </w:rPr>
        <w:t>European</w:t>
      </w:r>
      <w:proofErr w:type="spellEnd"/>
      <w:r w:rsidRPr="000D6E46">
        <w:rPr>
          <w:rFonts w:ascii="Arial" w:hAnsi="Arial" w:cs="Arial"/>
        </w:rPr>
        <w:t xml:space="preserve"> </w:t>
      </w:r>
      <w:proofErr w:type="spellStart"/>
      <w:r w:rsidRPr="000D6E46">
        <w:rPr>
          <w:rFonts w:ascii="Arial" w:hAnsi="Arial" w:cs="Arial"/>
        </w:rPr>
        <w:t>Heritage</w:t>
      </w:r>
      <w:proofErr w:type="spellEnd"/>
      <w:r w:rsidRPr="000D6E46">
        <w:rPr>
          <w:rFonts w:ascii="Arial" w:hAnsi="Arial" w:cs="Arial"/>
        </w:rPr>
        <w:t xml:space="preserve"> </w:t>
      </w:r>
      <w:proofErr w:type="spellStart"/>
      <w:r w:rsidRPr="000D6E46">
        <w:rPr>
          <w:rFonts w:ascii="Arial" w:hAnsi="Arial" w:cs="Arial"/>
        </w:rPr>
        <w:t>Association</w:t>
      </w:r>
      <w:proofErr w:type="spellEnd"/>
      <w:r w:rsidRPr="000D6E46">
        <w:rPr>
          <w:rFonts w:ascii="Arial" w:hAnsi="Arial" w:cs="Arial"/>
        </w:rPr>
        <w:t>, Dubrovník za Projekt záchrany a obnovy Technického muzea v Brně.</w:t>
      </w:r>
    </w:p>
    <w:p w:rsidR="000D6E46" w:rsidRPr="000D6E46" w:rsidRDefault="000D6E46" w:rsidP="000D6E46">
      <w:pPr>
        <w:rPr>
          <w:rFonts w:ascii="Arial" w:hAnsi="Arial" w:cs="Arial"/>
        </w:rPr>
      </w:pPr>
      <w:r w:rsidRPr="000D6E46">
        <w:rPr>
          <w:rFonts w:ascii="Arial" w:hAnsi="Arial" w:cs="Arial"/>
        </w:rPr>
        <w:t>2021</w:t>
      </w:r>
      <w:r w:rsidRPr="000D6E46">
        <w:rPr>
          <w:rFonts w:ascii="Arial" w:hAnsi="Arial" w:cs="Arial"/>
        </w:rPr>
        <w:tab/>
      </w:r>
      <w:r w:rsidRPr="000D6E46">
        <w:rPr>
          <w:rFonts w:ascii="Arial" w:hAnsi="Arial" w:cs="Arial"/>
        </w:rPr>
        <w:br/>
        <w:t xml:space="preserve">Technické muzeum v Brně nabízí 17 stálých expozic a Technickou hernu. Ve správě má 6 mimobrněnských památek. Během roku pravidelně pro veřejnost připravuje nebo se účastní zhruba 50 akcí </w:t>
      </w:r>
      <w:r>
        <w:rPr>
          <w:rFonts w:ascii="Arial" w:hAnsi="Arial" w:cs="Arial"/>
        </w:rPr>
        <w:t xml:space="preserve">nejen </w:t>
      </w:r>
      <w:r w:rsidRPr="000D6E46">
        <w:rPr>
          <w:rFonts w:ascii="Arial" w:hAnsi="Arial" w:cs="Arial"/>
        </w:rPr>
        <w:t xml:space="preserve">v rámci Jihomoravského kraje a realizuje výstavy krátkodobějšího charakteru. </w:t>
      </w:r>
    </w:p>
    <w:p w:rsidR="009917B8" w:rsidRDefault="009D72AD"/>
    <w:sectPr w:rsidR="009917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AD" w:rsidRDefault="009D72AD" w:rsidP="000D6E46">
      <w:pPr>
        <w:spacing w:after="0" w:line="240" w:lineRule="auto"/>
      </w:pPr>
      <w:r>
        <w:separator/>
      </w:r>
    </w:p>
  </w:endnote>
  <w:endnote w:type="continuationSeparator" w:id="0">
    <w:p w:rsidR="009D72AD" w:rsidRDefault="009D72AD" w:rsidP="000D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AD" w:rsidRDefault="009D72AD" w:rsidP="000D6E46">
      <w:pPr>
        <w:spacing w:after="0" w:line="240" w:lineRule="auto"/>
      </w:pPr>
      <w:r>
        <w:separator/>
      </w:r>
    </w:p>
  </w:footnote>
  <w:footnote w:type="continuationSeparator" w:id="0">
    <w:p w:rsidR="009D72AD" w:rsidRDefault="009D72AD" w:rsidP="000D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46" w:rsidRDefault="000D6E46">
    <w:pPr>
      <w:pStyle w:val="Zhlav"/>
    </w:pPr>
    <w:r>
      <w:rPr>
        <w:noProof/>
        <w:lang w:eastAsia="cs-CZ"/>
      </w:rPr>
      <w:drawing>
        <wp:inline distT="0" distB="0" distL="0" distR="0" wp14:anchorId="5F0219B8" wp14:editId="6EA18AD2">
          <wp:extent cx="1318438" cy="710909"/>
          <wp:effectExtent l="0" t="0" r="0" b="0"/>
          <wp:docPr id="4" name="Obrázek 4" descr="cid:1ababadf.10611d03.jpg.29947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1ababadf.10611d03.jpg.2994756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751" cy="725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br/>
    </w:r>
    <w:r>
      <w:br/>
    </w:r>
    <w:r w:rsidRPr="000D6E46">
      <w:rPr>
        <w:rFonts w:ascii="Arial" w:hAnsi="Arial" w:cs="Arial"/>
        <w:b/>
      </w:rPr>
      <w:t>Příloha k tiskové zprávě: Technické muzeum v Brně slaví narozeniny</w:t>
    </w:r>
    <w:r>
      <w:rPr>
        <w:rFonts w:ascii="Arial" w:hAnsi="Arial" w:cs="Arial"/>
        <w:b/>
      </w:rPr>
      <w:t>, 12. 8. 2021</w:t>
    </w:r>
  </w:p>
  <w:p w:rsidR="000D6E46" w:rsidRDefault="000D6E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46"/>
    <w:rsid w:val="000D6E46"/>
    <w:rsid w:val="002D6A9E"/>
    <w:rsid w:val="002F3576"/>
    <w:rsid w:val="009D72AD"/>
    <w:rsid w:val="00A1695F"/>
    <w:rsid w:val="00F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E46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E46"/>
  </w:style>
  <w:style w:type="paragraph" w:styleId="Zpat">
    <w:name w:val="footer"/>
    <w:basedOn w:val="Normln"/>
    <w:link w:val="ZpatChar"/>
    <w:uiPriority w:val="99"/>
    <w:unhideWhenUsed/>
    <w:rsid w:val="000D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E46"/>
  </w:style>
  <w:style w:type="paragraph" w:styleId="Textbubliny">
    <w:name w:val="Balloon Text"/>
    <w:basedOn w:val="Normln"/>
    <w:link w:val="TextbublinyChar"/>
    <w:uiPriority w:val="99"/>
    <w:semiHidden/>
    <w:unhideWhenUsed/>
    <w:rsid w:val="000D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E46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E46"/>
  </w:style>
  <w:style w:type="paragraph" w:styleId="Zpat">
    <w:name w:val="footer"/>
    <w:basedOn w:val="Normln"/>
    <w:link w:val="ZpatChar"/>
    <w:uiPriority w:val="99"/>
    <w:unhideWhenUsed/>
    <w:rsid w:val="000D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E46"/>
  </w:style>
  <w:style w:type="paragraph" w:styleId="Textbubliny">
    <w:name w:val="Balloon Text"/>
    <w:basedOn w:val="Normln"/>
    <w:link w:val="TextbublinyChar"/>
    <w:uiPriority w:val="99"/>
    <w:semiHidden/>
    <w:unhideWhenUsed/>
    <w:rsid w:val="000D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ababadf.10611d03.jpg.299475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2</cp:revision>
  <cp:lastPrinted>2021-08-12T12:13:00Z</cp:lastPrinted>
  <dcterms:created xsi:type="dcterms:W3CDTF">2021-08-12T07:58:00Z</dcterms:created>
  <dcterms:modified xsi:type="dcterms:W3CDTF">2021-08-12T12:13:00Z</dcterms:modified>
</cp:coreProperties>
</file>