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6D" w:rsidRDefault="00EB78F4" w:rsidP="0011376D">
      <w:pPr>
        <w:pStyle w:val="Bezmezer"/>
        <w:rPr>
          <w:rFonts w:ascii="Arial Black" w:hAnsi="Arial Black"/>
          <w:color w:val="auto"/>
          <w:sz w:val="24"/>
          <w:szCs w:val="24"/>
          <w:lang w:val="cs-CZ"/>
        </w:rPr>
      </w:pPr>
      <w:r w:rsidRPr="00267E42">
        <w:rPr>
          <w:noProof/>
          <w:lang w:val="cs-CZ"/>
        </w:rPr>
        <w:drawing>
          <wp:anchor distT="57150" distB="57150" distL="57150" distR="57150" simplePos="0" relativeHeight="2" behindDoc="0" locked="0" layoutInCell="1" allowOverlap="1" wp14:anchorId="41EF9A73" wp14:editId="2004FAA8">
            <wp:simplePos x="0" y="0"/>
            <wp:positionH relativeFrom="page">
              <wp:posOffset>636270</wp:posOffset>
            </wp:positionH>
            <wp:positionV relativeFrom="page">
              <wp:posOffset>647700</wp:posOffset>
            </wp:positionV>
            <wp:extent cx="1440180" cy="618490"/>
            <wp:effectExtent l="0" t="0" r="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D35">
        <w:rPr>
          <w:rFonts w:ascii="Arial Black" w:hAnsi="Arial Black"/>
          <w:color w:val="auto"/>
          <w:sz w:val="26"/>
          <w:szCs w:val="26"/>
        </w:rPr>
        <w:br/>
      </w:r>
      <w:r w:rsidR="00D0473E">
        <w:rPr>
          <w:rFonts w:ascii="Arial Black" w:hAnsi="Arial Black"/>
          <w:color w:val="auto"/>
          <w:sz w:val="24"/>
          <w:szCs w:val="24"/>
          <w:lang w:val="cs-CZ"/>
        </w:rPr>
        <w:t>Výstava ROBOT2020 končí už za dva týdny</w:t>
      </w:r>
    </w:p>
    <w:p w:rsidR="00ED645D" w:rsidRPr="000E4083" w:rsidRDefault="00D0473E" w:rsidP="000C20E3">
      <w:pPr>
        <w:pStyle w:val="Bezmezer"/>
        <w:jc w:val="both"/>
        <w:rPr>
          <w:rFonts w:ascii="Arial" w:hAnsi="Arial" w:cs="Arial"/>
          <w:color w:val="FF0000"/>
          <w:sz w:val="20"/>
          <w:szCs w:val="20"/>
          <w:lang w:val="cs-CZ"/>
        </w:rPr>
      </w:pPr>
      <w:r w:rsidRPr="000E4083">
        <w:rPr>
          <w:rFonts w:ascii="Arial" w:hAnsi="Arial" w:cs="Arial"/>
          <w:color w:val="auto"/>
          <w:sz w:val="20"/>
          <w:szCs w:val="20"/>
          <w:lang w:val="cs-CZ"/>
        </w:rPr>
        <w:t>Interaktivní výstava roku ROBOT2020 končí v ne</w:t>
      </w:r>
      <w:r w:rsidR="000E4083" w:rsidRPr="000E4083">
        <w:rPr>
          <w:rFonts w:ascii="Arial" w:hAnsi="Arial" w:cs="Arial"/>
          <w:color w:val="auto"/>
          <w:sz w:val="20"/>
          <w:szCs w:val="20"/>
          <w:lang w:val="cs-CZ"/>
        </w:rPr>
        <w:t>děli 1.</w:t>
      </w:r>
      <w:r w:rsidR="009500C9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0E4083" w:rsidRPr="000E4083">
        <w:rPr>
          <w:rFonts w:ascii="Arial" w:hAnsi="Arial" w:cs="Arial"/>
          <w:color w:val="auto"/>
          <w:sz w:val="20"/>
          <w:szCs w:val="20"/>
          <w:lang w:val="cs-CZ"/>
        </w:rPr>
        <w:t>8.</w:t>
      </w:r>
      <w:r w:rsidR="009500C9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0E4083" w:rsidRPr="000E4083">
        <w:rPr>
          <w:rFonts w:ascii="Arial" w:hAnsi="Arial" w:cs="Arial"/>
          <w:color w:val="auto"/>
          <w:sz w:val="20"/>
          <w:szCs w:val="20"/>
          <w:lang w:val="cs-CZ"/>
        </w:rPr>
        <w:t xml:space="preserve">2021. 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Jedná se o </w:t>
      </w:r>
      <w:r w:rsidR="00E53E3C">
        <w:rPr>
          <w:rFonts w:ascii="Arial" w:hAnsi="Arial" w:cs="Arial"/>
          <w:color w:val="auto"/>
          <w:sz w:val="20"/>
          <w:szCs w:val="20"/>
          <w:lang w:val="cs-CZ"/>
        </w:rPr>
        <w:t>u</w:t>
      </w:r>
      <w:r w:rsidR="00A84555" w:rsidRPr="00714DE0">
        <w:rPr>
          <w:rFonts w:ascii="Arial" w:hAnsi="Arial" w:cs="Arial"/>
          <w:color w:val="auto"/>
          <w:sz w:val="20"/>
          <w:szCs w:val="20"/>
          <w:lang w:val="cs-CZ"/>
        </w:rPr>
        <w:t>nikátní výstavní projekt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>, který</w:t>
      </w:r>
      <w:r w:rsidR="00A84555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vzdává hol</w:t>
      </w:r>
      <w:r w:rsidR="00500A7B" w:rsidRPr="00714DE0">
        <w:rPr>
          <w:rFonts w:ascii="Arial" w:hAnsi="Arial" w:cs="Arial"/>
          <w:color w:val="auto"/>
          <w:sz w:val="20"/>
          <w:szCs w:val="20"/>
          <w:lang w:val="cs-CZ"/>
        </w:rPr>
        <w:t>d</w:t>
      </w:r>
      <w:r w:rsidR="00A84555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Čapkovu vizionářství</w:t>
      </w:r>
      <w:r w:rsidR="0041485C" w:rsidRPr="00714DE0">
        <w:rPr>
          <w:rFonts w:ascii="Arial" w:hAnsi="Arial" w:cs="Arial"/>
          <w:color w:val="auto"/>
          <w:sz w:val="20"/>
          <w:szCs w:val="20"/>
          <w:lang w:val="cs-CZ"/>
        </w:rPr>
        <w:t>,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ale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 je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9E4543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také 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>komplexním výletem do historie, literární, výtvarné a filmové fantazie</w:t>
      </w:r>
      <w:r w:rsidR="007F4602">
        <w:rPr>
          <w:rFonts w:ascii="Arial" w:hAnsi="Arial" w:cs="Arial"/>
          <w:color w:val="auto"/>
          <w:sz w:val="20"/>
          <w:szCs w:val="20"/>
          <w:lang w:val="cs-CZ"/>
        </w:rPr>
        <w:t>, techniky a robotické technologie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. 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>Exponáty, které jsou součástí výstavy ROBOT2020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,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putovaly</w:t>
      </w:r>
      <w:r w:rsidR="008D2F7F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do brněnského technického 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>muzea z nejrůznějších část</w:t>
      </w:r>
      <w:r w:rsidR="00285F47" w:rsidRPr="00714DE0">
        <w:rPr>
          <w:rFonts w:ascii="Arial" w:hAnsi="Arial" w:cs="Arial"/>
          <w:color w:val="auto"/>
          <w:sz w:val="20"/>
          <w:szCs w:val="20"/>
          <w:lang w:val="cs-CZ"/>
        </w:rPr>
        <w:t>í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světa 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>a podílelo se na ní více než padesát soukromých firem, vysoko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školských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pracovišť, kulturních institucí, umělců, sběratelů 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a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kreativců. Vlastním a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>utorský</w:t>
      </w:r>
      <w:r w:rsidR="007C6D96" w:rsidRPr="00714DE0">
        <w:rPr>
          <w:rFonts w:ascii="Arial" w:hAnsi="Arial" w:cs="Arial"/>
          <w:color w:val="auto"/>
          <w:sz w:val="20"/>
          <w:szCs w:val="20"/>
          <w:lang w:val="cs-CZ"/>
        </w:rPr>
        <w:t>m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projekt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em se na této výstavě podepsal například i 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>jeden z nejdéle působících umělců na české hiphopové scéně, Vladim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i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>r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4305DE">
        <w:rPr>
          <w:rFonts w:ascii="Arial" w:hAnsi="Arial" w:cs="Arial"/>
          <w:color w:val="auto"/>
          <w:sz w:val="20"/>
          <w:szCs w:val="20"/>
          <w:lang w:val="cs-CZ"/>
        </w:rPr>
        <w:t>518</w:t>
      </w:r>
      <w:r w:rsidR="00ED645D">
        <w:rPr>
          <w:rFonts w:ascii="Arial" w:hAnsi="Arial" w:cs="Arial"/>
          <w:color w:val="auto"/>
          <w:sz w:val="20"/>
          <w:szCs w:val="20"/>
          <w:lang w:val="cs-CZ"/>
        </w:rPr>
        <w:t xml:space="preserve">, jsou zde zastoupena díla výtvarníků jako Krištof </w:t>
      </w:r>
      <w:proofErr w:type="spellStart"/>
      <w:r w:rsidR="00ED645D">
        <w:rPr>
          <w:rFonts w:ascii="Arial" w:hAnsi="Arial" w:cs="Arial"/>
          <w:color w:val="auto"/>
          <w:sz w:val="20"/>
          <w:szCs w:val="20"/>
          <w:lang w:val="cs-CZ"/>
        </w:rPr>
        <w:t>Kintera</w:t>
      </w:r>
      <w:proofErr w:type="spellEnd"/>
      <w:r w:rsidR="00ED645D">
        <w:rPr>
          <w:rFonts w:ascii="Arial" w:hAnsi="Arial" w:cs="Arial"/>
          <w:color w:val="auto"/>
          <w:sz w:val="20"/>
          <w:szCs w:val="20"/>
          <w:lang w:val="cs-CZ"/>
        </w:rPr>
        <w:t xml:space="preserve"> nebo Jaroslav </w:t>
      </w:r>
      <w:proofErr w:type="spellStart"/>
      <w:r w:rsidR="00ED645D">
        <w:rPr>
          <w:rFonts w:ascii="Arial" w:hAnsi="Arial" w:cs="Arial"/>
          <w:color w:val="auto"/>
          <w:sz w:val="20"/>
          <w:szCs w:val="20"/>
          <w:lang w:val="cs-CZ"/>
        </w:rPr>
        <w:t>Róna</w:t>
      </w:r>
      <w:proofErr w:type="spellEnd"/>
      <w:r w:rsidR="004305DE">
        <w:rPr>
          <w:rFonts w:ascii="Arial" w:hAnsi="Arial" w:cs="Arial"/>
          <w:color w:val="auto"/>
          <w:sz w:val="20"/>
          <w:szCs w:val="20"/>
          <w:lang w:val="cs-CZ"/>
        </w:rPr>
        <w:t>.</w:t>
      </w:r>
      <w:r w:rsidR="00ED645D">
        <w:rPr>
          <w:rFonts w:ascii="Arial" w:hAnsi="Arial" w:cs="Arial"/>
          <w:color w:val="auto"/>
          <w:sz w:val="20"/>
          <w:szCs w:val="20"/>
          <w:lang w:val="cs-CZ"/>
        </w:rPr>
        <w:t xml:space="preserve"> Největší výrobci robotick</w:t>
      </w:r>
      <w:r w:rsidR="007F4602">
        <w:rPr>
          <w:rFonts w:ascii="Arial" w:hAnsi="Arial" w:cs="Arial"/>
          <w:color w:val="auto"/>
          <w:sz w:val="20"/>
          <w:szCs w:val="20"/>
          <w:lang w:val="cs-CZ"/>
        </w:rPr>
        <w:t>é techniky</w:t>
      </w:r>
      <w:r w:rsidR="00ED645D">
        <w:rPr>
          <w:rFonts w:ascii="Arial" w:hAnsi="Arial" w:cs="Arial"/>
          <w:color w:val="auto"/>
          <w:sz w:val="20"/>
          <w:szCs w:val="20"/>
          <w:lang w:val="cs-CZ"/>
        </w:rPr>
        <w:t xml:space="preserve"> poskytli své technologie pro invenční exponáty vyrobené na vysokoškolských pracovištích přímo pro tuto výstavu.</w:t>
      </w:r>
      <w:r w:rsidR="004305DE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9E4543" w:rsidRPr="00714DE0">
        <w:rPr>
          <w:rFonts w:ascii="Arial" w:hAnsi="Arial" w:cs="Arial"/>
          <w:color w:val="auto"/>
          <w:sz w:val="20"/>
          <w:szCs w:val="20"/>
          <w:lang w:val="cs-CZ"/>
        </w:rPr>
        <w:t>Invaze robotů v</w:t>
      </w:r>
      <w:r>
        <w:rPr>
          <w:rFonts w:ascii="Arial" w:hAnsi="Arial" w:cs="Arial"/>
          <w:color w:val="auto"/>
          <w:sz w:val="20"/>
          <w:szCs w:val="20"/>
          <w:lang w:val="cs-CZ"/>
        </w:rPr>
        <w:t> brněnském technickém muzeu čekala</w:t>
      </w:r>
      <w:r w:rsidR="009E4543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na své návštěvníky již od 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prosince 2020. </w:t>
      </w:r>
      <w:r w:rsidR="00285F47" w:rsidRPr="00714DE0">
        <w:rPr>
          <w:rFonts w:ascii="Arial" w:hAnsi="Arial" w:cs="Arial"/>
          <w:color w:val="auto"/>
          <w:sz w:val="20"/>
          <w:szCs w:val="20"/>
          <w:lang w:val="cs-CZ"/>
        </w:rPr>
        <w:t>V</w:t>
      </w:r>
      <w:r w:rsidR="00B5232F" w:rsidRPr="00714DE0">
        <w:rPr>
          <w:rFonts w:ascii="Arial" w:hAnsi="Arial" w:cs="Arial"/>
          <w:color w:val="auto"/>
          <w:sz w:val="20"/>
          <w:szCs w:val="20"/>
          <w:lang w:val="cs-CZ"/>
        </w:rPr>
        <w:t>ýstava ROBOT2020 měla trvat do konce květ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na letošního roku, organizátorům</w:t>
      </w:r>
      <w:r w:rsidR="00B5232F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se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však</w:t>
      </w:r>
      <w:r w:rsidR="00B5232F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podařil téměř nadlidský výkon v jednání o jejím prodloužení. Termín trvání výstavy je omezen </w:t>
      </w:r>
      <w:r w:rsidR="004F1506" w:rsidRPr="00714DE0">
        <w:rPr>
          <w:rFonts w:ascii="Arial" w:hAnsi="Arial" w:cs="Arial"/>
          <w:color w:val="auto"/>
          <w:sz w:val="20"/>
          <w:szCs w:val="20"/>
          <w:lang w:val="cs-CZ"/>
        </w:rPr>
        <w:t>zápůjčkami</w:t>
      </w:r>
      <w:r w:rsidR="00B5232F" w:rsidRPr="00714DE0">
        <w:rPr>
          <w:rFonts w:ascii="Arial" w:hAnsi="Arial" w:cs="Arial"/>
          <w:color w:val="auto"/>
          <w:sz w:val="20"/>
          <w:szCs w:val="20"/>
          <w:lang w:val="cs-CZ"/>
        </w:rPr>
        <w:t>, na</w:t>
      </w:r>
      <w:r w:rsidR="00C23C06">
        <w:rPr>
          <w:rFonts w:ascii="Arial" w:hAnsi="Arial" w:cs="Arial"/>
          <w:color w:val="auto"/>
          <w:sz w:val="20"/>
          <w:szCs w:val="20"/>
          <w:lang w:val="cs-CZ"/>
        </w:rPr>
        <w:t> </w:t>
      </w:r>
      <w:r w:rsidR="00B5232F" w:rsidRPr="00714DE0">
        <w:rPr>
          <w:rFonts w:ascii="Arial" w:hAnsi="Arial" w:cs="Arial"/>
          <w:color w:val="auto"/>
          <w:sz w:val="20"/>
          <w:szCs w:val="20"/>
          <w:lang w:val="cs-CZ"/>
        </w:rPr>
        <w:t>které čekají další kulturní instituce v</w:t>
      </w:r>
      <w:r w:rsidR="007F4602">
        <w:rPr>
          <w:rFonts w:ascii="Arial" w:hAnsi="Arial" w:cs="Arial"/>
          <w:color w:val="auto"/>
          <w:sz w:val="20"/>
          <w:szCs w:val="20"/>
          <w:lang w:val="cs-CZ"/>
        </w:rPr>
        <w:t> </w:t>
      </w:r>
      <w:r w:rsidR="00B5232F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zahraničí, ostatní roboty se musí vrátit zpátky do průmyslu a výroby. </w:t>
      </w:r>
    </w:p>
    <w:p w:rsidR="00ED645D" w:rsidRDefault="00ED645D" w:rsidP="000C20E3">
      <w:pPr>
        <w:pStyle w:val="Bezmezer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>„Jedná se o největší, nejrozsáhlejší a také nejdražší výstavní projekt v celé šedesátileté historii Technického muzea v Brně. O to více tragické pro nás všechny bylo to, že byl realizován v době největších restrikcí v návaznosti na několikaměsíční epidemiologická opatření. Vyžádala s</w:t>
      </w:r>
      <w:r w:rsidR="00C23C06">
        <w:rPr>
          <w:rFonts w:ascii="Arial" w:hAnsi="Arial" w:cs="Arial"/>
          <w:color w:val="auto"/>
          <w:sz w:val="20"/>
          <w:szCs w:val="20"/>
          <w:lang w:val="cs-CZ"/>
        </w:rPr>
        <w:t>i nejen změny ve scénáři, ale i </w:t>
      </w:r>
      <w:r w:rsidRPr="00C23C06">
        <w:t>v</w:t>
      </w:r>
      <w:r w:rsidR="00C23C06">
        <w:t> </w:t>
      </w:r>
      <w:r>
        <w:rPr>
          <w:rFonts w:ascii="Arial" w:hAnsi="Arial" w:cs="Arial"/>
          <w:color w:val="auto"/>
          <w:sz w:val="20"/>
          <w:szCs w:val="20"/>
          <w:lang w:val="cs-CZ"/>
        </w:rPr>
        <w:t>konceptu celé výstavy, která měla být maximálně interaktivní. Náš velký dík patří firmám, které souhlasily s prodloužením zápůjček robotických technologií</w:t>
      </w:r>
      <w:r w:rsidR="007F4602">
        <w:rPr>
          <w:rFonts w:ascii="Arial" w:hAnsi="Arial" w:cs="Arial"/>
          <w:color w:val="auto"/>
          <w:sz w:val="20"/>
          <w:szCs w:val="20"/>
          <w:lang w:val="cs-CZ"/>
        </w:rPr>
        <w:t xml:space="preserve"> až do konce července, abychom mohli celý projekt alespoň o dva měsíce prodloužit a měli možnost návštěvníkům výstavu nakonec představit téměř v celém původním rozsahu</w:t>
      </w:r>
      <w:r w:rsidR="009500C9">
        <w:rPr>
          <w:rFonts w:ascii="Arial" w:hAnsi="Arial" w:cs="Arial"/>
          <w:color w:val="auto"/>
          <w:sz w:val="20"/>
          <w:szCs w:val="20"/>
          <w:lang w:val="cs-CZ"/>
        </w:rPr>
        <w:t>,</w:t>
      </w:r>
      <w:r w:rsidR="000A673B">
        <w:rPr>
          <w:rFonts w:ascii="Arial" w:hAnsi="Arial" w:cs="Arial"/>
          <w:color w:val="auto"/>
          <w:sz w:val="20"/>
          <w:szCs w:val="20"/>
          <w:lang w:val="cs-CZ"/>
        </w:rPr>
        <w:t>“</w:t>
      </w:r>
      <w:r w:rsidR="009500C9">
        <w:rPr>
          <w:rFonts w:ascii="Arial" w:hAnsi="Arial" w:cs="Arial"/>
          <w:color w:val="auto"/>
          <w:sz w:val="20"/>
          <w:szCs w:val="20"/>
          <w:lang w:val="cs-CZ"/>
        </w:rPr>
        <w:t xml:space="preserve"> uvedla Klára Šikulová, autorka a </w:t>
      </w:r>
      <w:proofErr w:type="spellStart"/>
      <w:r w:rsidR="009500C9">
        <w:rPr>
          <w:rFonts w:ascii="Arial" w:hAnsi="Arial" w:cs="Arial"/>
          <w:color w:val="auto"/>
          <w:sz w:val="20"/>
          <w:szCs w:val="20"/>
          <w:lang w:val="cs-CZ"/>
        </w:rPr>
        <w:t>garantka</w:t>
      </w:r>
      <w:proofErr w:type="spellEnd"/>
      <w:r w:rsidR="009500C9">
        <w:rPr>
          <w:rFonts w:ascii="Arial" w:hAnsi="Arial" w:cs="Arial"/>
          <w:color w:val="auto"/>
          <w:sz w:val="20"/>
          <w:szCs w:val="20"/>
          <w:lang w:val="cs-CZ"/>
        </w:rPr>
        <w:t xml:space="preserve"> výstavy. </w:t>
      </w:r>
    </w:p>
    <w:p w:rsidR="004305DE" w:rsidRDefault="007A3626" w:rsidP="000C20E3">
      <w:pPr>
        <w:pStyle w:val="Bezmezer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 xml:space="preserve">+ </w:t>
      </w:r>
      <w:hyperlink r:id="rId10" w:history="1">
        <w:r w:rsidR="00F14DE7" w:rsidRPr="0054275A">
          <w:rPr>
            <w:rStyle w:val="Hypertextovodkaz"/>
            <w:rFonts w:ascii="Arial" w:hAnsi="Arial" w:cs="Arial"/>
            <w:sz w:val="20"/>
            <w:szCs w:val="20"/>
            <w:lang w:val="cs-CZ"/>
          </w:rPr>
          <w:t>www.robot2020.cz</w:t>
        </w:r>
      </w:hyperlink>
      <w:r w:rsidR="00F14DE7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</w:p>
    <w:p w:rsidR="00600C80" w:rsidRPr="000E4083" w:rsidRDefault="00D0473E" w:rsidP="00562D9D">
      <w:pPr>
        <w:pStyle w:val="Bezmezer"/>
        <w:rPr>
          <w:rFonts w:ascii="Arial Black" w:hAnsi="Arial Black"/>
          <w:color w:val="auto"/>
          <w:sz w:val="24"/>
          <w:szCs w:val="24"/>
          <w:lang w:val="cs-CZ"/>
        </w:rPr>
      </w:pPr>
      <w:r w:rsidRPr="000E4083">
        <w:rPr>
          <w:rFonts w:ascii="Arial Black" w:hAnsi="Arial Black"/>
          <w:color w:val="auto"/>
          <w:sz w:val="24"/>
          <w:szCs w:val="24"/>
          <w:lang w:val="cs-CZ"/>
        </w:rPr>
        <w:t>Deset zajímavostí, které jste chtěli o výstavě vědět</w:t>
      </w:r>
    </w:p>
    <w:p w:rsidR="00D0473E" w:rsidRPr="000E4083" w:rsidRDefault="00D0473E" w:rsidP="000E4083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  <w:lang w:val="cs-CZ"/>
        </w:rPr>
      </w:pPr>
      <w:r w:rsidRPr="000E4083">
        <w:rPr>
          <w:rFonts w:ascii="Arial" w:hAnsi="Arial" w:cs="Arial"/>
          <w:color w:val="auto"/>
          <w:sz w:val="20"/>
          <w:szCs w:val="20"/>
          <w:lang w:val="cs-CZ"/>
        </w:rPr>
        <w:t xml:space="preserve">Jedním z témat výstavy je také erotická robotika a překvapivě neprezentuje antropomorfní robotické sexuální partnerky pro muže, ale nejnovější </w:t>
      </w:r>
      <w:proofErr w:type="spellStart"/>
      <w:r w:rsidR="00562D9D" w:rsidRPr="000E4083">
        <w:rPr>
          <w:rFonts w:ascii="Arial" w:hAnsi="Arial" w:cs="Arial"/>
          <w:color w:val="auto"/>
          <w:sz w:val="20"/>
          <w:szCs w:val="20"/>
          <w:lang w:val="cs-CZ"/>
        </w:rPr>
        <w:t>biomimetický</w:t>
      </w:r>
      <w:proofErr w:type="spellEnd"/>
      <w:r w:rsidR="00562D9D" w:rsidRPr="000E4083">
        <w:rPr>
          <w:rFonts w:ascii="Arial" w:hAnsi="Arial" w:cs="Arial"/>
          <w:color w:val="auto"/>
          <w:sz w:val="20"/>
          <w:szCs w:val="20"/>
          <w:lang w:val="cs-CZ"/>
        </w:rPr>
        <w:t xml:space="preserve"> vibrátor </w:t>
      </w:r>
      <w:proofErr w:type="spellStart"/>
      <w:r w:rsidR="00562D9D" w:rsidRPr="000E4083">
        <w:rPr>
          <w:rFonts w:ascii="Arial" w:hAnsi="Arial" w:cs="Arial"/>
          <w:color w:val="auto"/>
          <w:sz w:val="20"/>
          <w:szCs w:val="20"/>
          <w:lang w:val="cs-CZ"/>
        </w:rPr>
        <w:t>Osé</w:t>
      </w:r>
      <w:proofErr w:type="spellEnd"/>
      <w:r w:rsidR="00562D9D" w:rsidRPr="000E4083">
        <w:rPr>
          <w:rFonts w:ascii="Arial" w:hAnsi="Arial" w:cs="Arial"/>
          <w:color w:val="auto"/>
          <w:sz w:val="20"/>
          <w:szCs w:val="20"/>
          <w:lang w:val="cs-CZ"/>
        </w:rPr>
        <w:t xml:space="preserve"> od firmy Lora </w:t>
      </w:r>
      <w:proofErr w:type="spellStart"/>
      <w:r w:rsidR="00562D9D" w:rsidRPr="000E4083">
        <w:rPr>
          <w:rFonts w:ascii="Arial" w:hAnsi="Arial" w:cs="Arial"/>
          <w:color w:val="auto"/>
          <w:sz w:val="20"/>
          <w:szCs w:val="20"/>
          <w:lang w:val="cs-CZ"/>
        </w:rPr>
        <w:t>DiCarlo</w:t>
      </w:r>
      <w:proofErr w:type="spellEnd"/>
      <w:r w:rsidR="00562D9D" w:rsidRPr="000E4083">
        <w:rPr>
          <w:rFonts w:ascii="Arial" w:hAnsi="Arial" w:cs="Arial"/>
          <w:color w:val="auto"/>
          <w:sz w:val="20"/>
          <w:szCs w:val="20"/>
          <w:lang w:val="cs-CZ"/>
        </w:rPr>
        <w:t xml:space="preserve">, který byl oceněn na veletrhu spotřební </w:t>
      </w:r>
      <w:r w:rsidR="00562D9D">
        <w:rPr>
          <w:rFonts w:ascii="Arial" w:hAnsi="Arial" w:cs="Arial"/>
          <w:color w:val="auto"/>
          <w:sz w:val="20"/>
          <w:szCs w:val="20"/>
          <w:lang w:val="cs-CZ"/>
        </w:rPr>
        <w:t>elektroniky v </w:t>
      </w:r>
      <w:proofErr w:type="gramStart"/>
      <w:r w:rsidR="00562D9D">
        <w:rPr>
          <w:rFonts w:ascii="Arial" w:hAnsi="Arial" w:cs="Arial"/>
          <w:color w:val="auto"/>
          <w:sz w:val="20"/>
          <w:szCs w:val="20"/>
          <w:lang w:val="cs-CZ"/>
        </w:rPr>
        <w:t>Las</w:t>
      </w:r>
      <w:proofErr w:type="gramEnd"/>
      <w:r w:rsidR="00562D9D">
        <w:rPr>
          <w:rFonts w:ascii="Arial" w:hAnsi="Arial" w:cs="Arial"/>
          <w:color w:val="auto"/>
          <w:sz w:val="20"/>
          <w:szCs w:val="20"/>
          <w:lang w:val="cs-CZ"/>
        </w:rPr>
        <w:t xml:space="preserve"> Vegas ceno</w:t>
      </w:r>
      <w:r w:rsidR="000E4083">
        <w:rPr>
          <w:rFonts w:ascii="Arial" w:hAnsi="Arial" w:cs="Arial"/>
          <w:color w:val="auto"/>
          <w:sz w:val="20"/>
          <w:szCs w:val="20"/>
          <w:lang w:val="cs-CZ"/>
        </w:rPr>
        <w:t>u za inovaci.</w:t>
      </w:r>
    </w:p>
    <w:p w:rsidR="00562D9D" w:rsidRDefault="00562D9D" w:rsidP="00D0473E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 xml:space="preserve">Firma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Machine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Planet, která je výhradním výrobcem robotických modelů dinosaurů pro síť zábavních parků s druhohorní tématikou představila na výstavě poslední generaci modelů prostřednictvím šestimetrového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triceratopse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v </w:t>
      </w:r>
      <w:r w:rsidR="00DB286D">
        <w:rPr>
          <w:rFonts w:ascii="Arial" w:hAnsi="Arial" w:cs="Arial"/>
          <w:color w:val="auto"/>
          <w:sz w:val="20"/>
          <w:szCs w:val="20"/>
          <w:lang w:val="cs-CZ"/>
        </w:rPr>
        <w:t>ž</w:t>
      </w:r>
      <w:r>
        <w:rPr>
          <w:rFonts w:ascii="Arial" w:hAnsi="Arial" w:cs="Arial"/>
          <w:color w:val="auto"/>
          <w:sz w:val="20"/>
          <w:szCs w:val="20"/>
          <w:lang w:val="cs-CZ"/>
        </w:rPr>
        <w:t>ivotní velikosti, který nejen přežvykuje, hýbá trupem, ocasem a očima, ale také močí</w:t>
      </w:r>
      <w:r w:rsidR="00B4712F">
        <w:rPr>
          <w:rFonts w:ascii="Arial" w:hAnsi="Arial" w:cs="Arial"/>
          <w:color w:val="auto"/>
          <w:sz w:val="20"/>
          <w:szCs w:val="20"/>
          <w:lang w:val="cs-CZ"/>
        </w:rPr>
        <w:t>.</w:t>
      </w:r>
    </w:p>
    <w:p w:rsidR="00562D9D" w:rsidRDefault="00562D9D" w:rsidP="00D0473E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 xml:space="preserve">Ikonický film Terminátor z první poloviny osmdesátých let byl </w:t>
      </w:r>
      <w:r w:rsidR="00DB286D">
        <w:rPr>
          <w:rFonts w:ascii="Arial" w:hAnsi="Arial" w:cs="Arial"/>
          <w:color w:val="auto"/>
          <w:sz w:val="20"/>
          <w:szCs w:val="20"/>
          <w:lang w:val="cs-CZ"/>
        </w:rPr>
        <w:t xml:space="preserve">a dodnes je </w:t>
      </w:r>
      <w:r>
        <w:rPr>
          <w:rFonts w:ascii="Arial" w:hAnsi="Arial" w:cs="Arial"/>
          <w:color w:val="auto"/>
          <w:sz w:val="20"/>
          <w:szCs w:val="20"/>
          <w:lang w:val="cs-CZ"/>
        </w:rPr>
        <w:t>pro mnohé</w:t>
      </w:r>
      <w:r w:rsidR="00DB286D">
        <w:rPr>
          <w:rFonts w:ascii="Arial" w:hAnsi="Arial" w:cs="Arial"/>
          <w:color w:val="auto"/>
          <w:sz w:val="20"/>
          <w:szCs w:val="20"/>
          <w:lang w:val="cs-CZ"/>
        </w:rPr>
        <w:t xml:space="preserve"> tvůr</w:t>
      </w:r>
      <w:r w:rsidR="009500C9">
        <w:rPr>
          <w:rFonts w:ascii="Arial" w:hAnsi="Arial" w:cs="Arial"/>
          <w:color w:val="auto"/>
          <w:sz w:val="20"/>
          <w:szCs w:val="20"/>
          <w:lang w:val="cs-CZ"/>
        </w:rPr>
        <w:t>c</w:t>
      </w:r>
      <w:r w:rsidR="00DB286D">
        <w:rPr>
          <w:rFonts w:ascii="Arial" w:hAnsi="Arial" w:cs="Arial"/>
          <w:color w:val="auto"/>
          <w:sz w:val="20"/>
          <w:szCs w:val="20"/>
          <w:lang w:val="cs-CZ"/>
        </w:rPr>
        <w:t>e i diváky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 symbolem síly robotů a jejich neporazitelnosti a inspirací pro dlouhou řadu dystopi</w:t>
      </w:r>
      <w:r w:rsidR="000E4083">
        <w:rPr>
          <w:rFonts w:ascii="Arial" w:hAnsi="Arial" w:cs="Arial"/>
          <w:color w:val="auto"/>
          <w:sz w:val="20"/>
          <w:szCs w:val="20"/>
          <w:lang w:val="cs-CZ"/>
        </w:rPr>
        <w:t>ckých filmů podobného zaměření. T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MB se podařilo získat repliku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endoskeletonu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Terminátora s originálním podpisem Arnolda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Schwarzeneggera</w:t>
      </w:r>
      <w:proofErr w:type="spellEnd"/>
      <w:r w:rsidR="00DB286D">
        <w:rPr>
          <w:rFonts w:ascii="Arial" w:hAnsi="Arial" w:cs="Arial"/>
          <w:color w:val="auto"/>
          <w:sz w:val="20"/>
          <w:szCs w:val="20"/>
          <w:lang w:val="cs-CZ"/>
        </w:rPr>
        <w:t>.</w:t>
      </w:r>
    </w:p>
    <w:p w:rsidR="00DB286D" w:rsidRDefault="00DB286D" w:rsidP="00D0473E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 xml:space="preserve">Karel a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Auanema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jsou dva roboti z výzkumného pracoviště kybernetiky a robotiky při CEITEC VUT, na kterých pracoval tým prof. </w:t>
      </w:r>
      <w:r w:rsidR="009500C9">
        <w:rPr>
          <w:rFonts w:ascii="Arial" w:hAnsi="Arial" w:cs="Arial"/>
          <w:color w:val="auto"/>
          <w:sz w:val="20"/>
          <w:szCs w:val="20"/>
          <w:lang w:val="cs-CZ"/>
        </w:rPr>
        <w:t xml:space="preserve">Luďka 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Žaluda téměř rok. Návštěvníkům předvedou sofistikovaný dialog starého robota Karla z doby bratří Čapků a nebinárního robota pojmenovaného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Auanema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na počest objevu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třípohlavní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hlístice v kalifornském jezeře Mono, kde jsou tito živočichové schopní přežít v téměř jedovatém prostředí a reflektují tak hned několik aktuálních společenských témat dneška.</w:t>
      </w:r>
    </w:p>
    <w:p w:rsidR="00DB286D" w:rsidRDefault="002232B6" w:rsidP="00D0473E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 xml:space="preserve">Autorský film Vladimíra 518 vytvořený speciálně pro tento projekt reflektuje vliv sci-fi literatury, komiksů, světové kinematografie a umění obecně inspirovaným tématem robot na jeho tvorbu. </w:t>
      </w:r>
      <w:r>
        <w:rPr>
          <w:rFonts w:ascii="Arial" w:hAnsi="Arial" w:cs="Arial"/>
          <w:color w:val="auto"/>
          <w:sz w:val="20"/>
          <w:szCs w:val="20"/>
          <w:lang w:val="cs-CZ"/>
        </w:rPr>
        <w:lastRenderedPageBreak/>
        <w:t>Obecně i filozoficky se zamýšlí nad sto let starou fascinací, která ve společnosti osciluje mezi optimistickým a pesimistickým viděním budoucnosti naší civilizace.</w:t>
      </w:r>
    </w:p>
    <w:p w:rsidR="002232B6" w:rsidRDefault="002232B6" w:rsidP="00D0473E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>První výtisk Čapkova dramatu, ve kterém poprvé v historii zaznělo slovo robot</w:t>
      </w:r>
      <w:r w:rsidR="009500C9">
        <w:rPr>
          <w:rFonts w:ascii="Arial" w:hAnsi="Arial" w:cs="Arial"/>
          <w:color w:val="auto"/>
          <w:sz w:val="20"/>
          <w:szCs w:val="20"/>
          <w:lang w:val="cs-CZ"/>
        </w:rPr>
        <w:t>,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 vyšel na konci listopadu roku 1920 a nejstarší cizojazyčný překlad vyšel v němčině o rok později. Oba originální stoleté výtisky si mohou návštěvníci na výstavě prohlédnout.</w:t>
      </w:r>
    </w:p>
    <w:p w:rsidR="002232B6" w:rsidRDefault="002232B6" w:rsidP="00D0473E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 xml:space="preserve">Více než třímetrová robustní replika Golema z Werichova filmu Císařův pekař – Pekařův císař doplňuje stálou expozici kovolitectví a stejně jako ve filmu i tato ožívá každou hodinu, aby </w:t>
      </w:r>
      <w:r w:rsidR="00E5485B">
        <w:rPr>
          <w:rFonts w:ascii="Arial" w:hAnsi="Arial" w:cs="Arial"/>
          <w:color w:val="auto"/>
          <w:sz w:val="20"/>
          <w:szCs w:val="20"/>
          <w:lang w:val="cs-CZ"/>
        </w:rPr>
        <w:t>impozantní postava hliněnéh</w:t>
      </w:r>
      <w:r w:rsidR="00311F19">
        <w:rPr>
          <w:rFonts w:ascii="Arial" w:hAnsi="Arial" w:cs="Arial"/>
          <w:color w:val="auto"/>
          <w:sz w:val="20"/>
          <w:szCs w:val="20"/>
          <w:lang w:val="cs-CZ"/>
        </w:rPr>
        <w:t>o obra svýma ohnivýma očima a si</w:t>
      </w:r>
      <w:r w:rsidR="00E5485B">
        <w:rPr>
          <w:rFonts w:ascii="Arial" w:hAnsi="Arial" w:cs="Arial"/>
          <w:color w:val="auto"/>
          <w:sz w:val="20"/>
          <w:szCs w:val="20"/>
          <w:lang w:val="cs-CZ"/>
        </w:rPr>
        <w:t>lou páry ohromila dětské i dospělé návštěvníky.</w:t>
      </w:r>
    </w:p>
    <w:p w:rsidR="00E5485B" w:rsidRDefault="00E5485B" w:rsidP="00D0473E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 xml:space="preserve">Tvůrci světově známé hry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Machinarium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brněnského studia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Amanita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Design pro výstavu vytvořili z hliníku, oceli a 3D tištěných plastových dílů robotického bubeníka Josefa, jehož je možné ovládat díky mixážnímu pultu a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sekvenceru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. Jedná se o akustického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drum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machine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robota, který v budoucnu možná nahradí hvězdy typu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Ringo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Starra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 nebo Charlieho 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Wattse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>.</w:t>
      </w:r>
    </w:p>
    <w:p w:rsidR="00E5485B" w:rsidRDefault="00E5485B" w:rsidP="00D0473E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>Pro zrakově postižené a slabozraké je určena jedna ze sedmi tras barevných stezek, mezi kterými si mohou návštěvníci vybrat dle věku a zaměření. Bílá „</w:t>
      </w:r>
      <w:proofErr w:type="spellStart"/>
      <w:r>
        <w:rPr>
          <w:rFonts w:ascii="Arial" w:hAnsi="Arial" w:cs="Arial"/>
          <w:color w:val="auto"/>
          <w:sz w:val="20"/>
          <w:szCs w:val="20"/>
          <w:lang w:val="cs-CZ"/>
        </w:rPr>
        <w:t>tyflopedická</w:t>
      </w:r>
      <w:proofErr w:type="spellEnd"/>
      <w:r>
        <w:rPr>
          <w:rFonts w:ascii="Arial" w:hAnsi="Arial" w:cs="Arial"/>
          <w:color w:val="auto"/>
          <w:sz w:val="20"/>
          <w:szCs w:val="20"/>
          <w:lang w:val="cs-CZ"/>
        </w:rPr>
        <w:t xml:space="preserve">“ stezka je určena možností dotýkat se vystavených předmětů a </w:t>
      </w:r>
      <w:r w:rsidR="000A673B">
        <w:rPr>
          <w:rFonts w:ascii="Arial" w:hAnsi="Arial" w:cs="Arial"/>
          <w:color w:val="auto"/>
          <w:sz w:val="20"/>
          <w:szCs w:val="20"/>
          <w:lang w:val="cs-CZ"/>
        </w:rPr>
        <w:t xml:space="preserve">vnímat vybrané exponáty hapticky. </w:t>
      </w:r>
    </w:p>
    <w:p w:rsidR="00D0473E" w:rsidRPr="000A673B" w:rsidRDefault="000A673B" w:rsidP="000A673B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0A673B">
        <w:rPr>
          <w:rFonts w:ascii="Arial" w:hAnsi="Arial" w:cs="Arial"/>
          <w:color w:val="auto"/>
          <w:sz w:val="20"/>
          <w:szCs w:val="20"/>
          <w:lang w:val="cs-CZ"/>
        </w:rPr>
        <w:t xml:space="preserve">Technické muzeum v Brně je muzeum hravé a nabízí nejen interaktivní část výstavy v robotické herně plné hraček jako je pes </w:t>
      </w:r>
      <w:proofErr w:type="spellStart"/>
      <w:r w:rsidRPr="000A673B">
        <w:rPr>
          <w:rFonts w:ascii="Arial" w:hAnsi="Arial" w:cs="Arial"/>
          <w:color w:val="auto"/>
          <w:sz w:val="20"/>
          <w:szCs w:val="20"/>
          <w:lang w:val="cs-CZ"/>
        </w:rPr>
        <w:t>Aibo</w:t>
      </w:r>
      <w:proofErr w:type="spellEnd"/>
      <w:r w:rsidRPr="000A673B">
        <w:rPr>
          <w:rFonts w:ascii="Arial" w:hAnsi="Arial" w:cs="Arial"/>
          <w:color w:val="auto"/>
          <w:sz w:val="20"/>
          <w:szCs w:val="20"/>
          <w:lang w:val="cs-CZ"/>
        </w:rPr>
        <w:t xml:space="preserve"> nebo tančící </w:t>
      </w:r>
      <w:proofErr w:type="spellStart"/>
      <w:r w:rsidRPr="000A673B">
        <w:rPr>
          <w:rFonts w:ascii="Arial" w:hAnsi="Arial" w:cs="Arial"/>
          <w:color w:val="auto"/>
          <w:sz w:val="20"/>
          <w:szCs w:val="20"/>
          <w:lang w:val="cs-CZ"/>
        </w:rPr>
        <w:t>Ozoboti</w:t>
      </w:r>
      <w:proofErr w:type="spellEnd"/>
      <w:r w:rsidRPr="000A673B">
        <w:rPr>
          <w:rFonts w:ascii="Arial" w:hAnsi="Arial" w:cs="Arial"/>
          <w:color w:val="auto"/>
          <w:sz w:val="20"/>
          <w:szCs w:val="20"/>
          <w:lang w:val="cs-CZ"/>
        </w:rPr>
        <w:t xml:space="preserve">, ale také jsou několikrát denně pro 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rodiny a kolektivy s dětmi </w:t>
      </w:r>
      <w:r w:rsidRPr="000A673B">
        <w:rPr>
          <w:rFonts w:ascii="Arial" w:hAnsi="Arial" w:cs="Arial"/>
          <w:color w:val="auto"/>
          <w:sz w:val="20"/>
          <w:szCs w:val="20"/>
          <w:lang w:val="cs-CZ"/>
        </w:rPr>
        <w:t>připraveny prohlídky s lektorem a jeho robotickým pom</w:t>
      </w:r>
      <w:r>
        <w:rPr>
          <w:rFonts w:ascii="Arial" w:hAnsi="Arial" w:cs="Arial"/>
          <w:color w:val="auto"/>
          <w:sz w:val="20"/>
          <w:szCs w:val="20"/>
          <w:lang w:val="cs-CZ"/>
        </w:rPr>
        <w:t>ocníkem T1MBOO, se kterým mohou</w:t>
      </w:r>
      <w:r w:rsidRPr="000A673B">
        <w:rPr>
          <w:rFonts w:ascii="Arial" w:hAnsi="Arial" w:cs="Arial"/>
          <w:color w:val="auto"/>
          <w:sz w:val="20"/>
          <w:szCs w:val="20"/>
          <w:lang w:val="cs-CZ"/>
        </w:rPr>
        <w:t xml:space="preserve"> sou</w:t>
      </w:r>
      <w:r>
        <w:rPr>
          <w:rFonts w:ascii="Arial" w:hAnsi="Arial" w:cs="Arial"/>
          <w:color w:val="auto"/>
          <w:sz w:val="20"/>
          <w:szCs w:val="20"/>
          <w:lang w:val="cs-CZ"/>
        </w:rPr>
        <w:t>těžit při komentované prohlídce.</w:t>
      </w:r>
    </w:p>
    <w:p w:rsidR="00DC0E70" w:rsidRDefault="00DC0E70" w:rsidP="000C20E3">
      <w:pPr>
        <w:pStyle w:val="Bezmezer"/>
        <w:jc w:val="both"/>
        <w:rPr>
          <w:rFonts w:ascii="Arial Black" w:hAnsi="Arial Black" w:cs="Arial"/>
          <w:b/>
          <w:color w:val="auto"/>
          <w:sz w:val="20"/>
          <w:szCs w:val="20"/>
          <w:lang w:val="cs-CZ"/>
        </w:rPr>
      </w:pPr>
    </w:p>
    <w:p w:rsidR="00E53E3C" w:rsidRPr="004305DE" w:rsidRDefault="000A673B" w:rsidP="000C20E3">
      <w:pPr>
        <w:pStyle w:val="Bezmezer"/>
        <w:jc w:val="both"/>
        <w:rPr>
          <w:rFonts w:ascii="Arial Black" w:hAnsi="Arial Black" w:cs="Arial"/>
          <w:b/>
          <w:color w:val="auto"/>
          <w:sz w:val="20"/>
          <w:szCs w:val="20"/>
          <w:lang w:val="cs-CZ"/>
        </w:rPr>
      </w:pPr>
      <w:r>
        <w:rPr>
          <w:rFonts w:ascii="Arial Black" w:hAnsi="Arial Black" w:cs="Arial"/>
          <w:b/>
          <w:color w:val="auto"/>
          <w:sz w:val="20"/>
          <w:szCs w:val="20"/>
          <w:lang w:val="cs-CZ"/>
        </w:rPr>
        <w:t>Aktuální výstava</w:t>
      </w:r>
      <w:r w:rsidR="004305DE" w:rsidRPr="004305DE">
        <w:rPr>
          <w:rFonts w:ascii="Arial Black" w:hAnsi="Arial Black" w:cs="Arial"/>
          <w:b/>
          <w:color w:val="auto"/>
          <w:sz w:val="20"/>
          <w:szCs w:val="20"/>
          <w:lang w:val="cs-CZ"/>
        </w:rPr>
        <w:t xml:space="preserve">: </w:t>
      </w:r>
    </w:p>
    <w:p w:rsidR="004305DE" w:rsidRDefault="004305DE" w:rsidP="000C20E3">
      <w:pPr>
        <w:pStyle w:val="Bezmezer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4305DE">
        <w:rPr>
          <w:rFonts w:ascii="Arial" w:hAnsi="Arial" w:cs="Arial"/>
          <w:b/>
          <w:color w:val="auto"/>
          <w:sz w:val="20"/>
          <w:szCs w:val="20"/>
          <w:lang w:val="cs-CZ"/>
        </w:rPr>
        <w:t>ROBOT2020</w:t>
      </w:r>
      <w:r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</w:t>
      </w:r>
      <w:r w:rsidRPr="004305DE">
        <w:rPr>
          <w:rFonts w:ascii="Arial" w:hAnsi="Arial" w:cs="Arial"/>
          <w:color w:val="auto"/>
          <w:sz w:val="20"/>
          <w:szCs w:val="20"/>
          <w:lang w:val="cs-CZ"/>
        </w:rPr>
        <w:t>–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 potrvá do 1. 8. 2021 </w:t>
      </w:r>
    </w:p>
    <w:p w:rsidR="00F14DE7" w:rsidRPr="00F14DE7" w:rsidRDefault="00F14DE7" w:rsidP="00F14DE7">
      <w:pPr>
        <w:pStyle w:val="Bezmezer"/>
        <w:jc w:val="both"/>
        <w:rPr>
          <w:rFonts w:ascii="Arial" w:hAnsi="Arial" w:cs="Arial"/>
          <w:b/>
          <w:color w:val="auto"/>
          <w:sz w:val="20"/>
          <w:szCs w:val="20"/>
          <w:lang w:val="cs-CZ"/>
        </w:rPr>
      </w:pPr>
    </w:p>
    <w:p w:rsidR="00062F85" w:rsidRDefault="00EB78F4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  <w:lang w:val="cs-CZ"/>
        </w:rPr>
      </w:pPr>
      <w:r w:rsidRPr="00267E42">
        <w:rPr>
          <w:rFonts w:ascii="Arial Black" w:hAnsi="Arial Black"/>
          <w:lang w:val="cs-CZ"/>
        </w:rPr>
        <w:t xml:space="preserve">Kontakt pro média: </w:t>
      </w:r>
    </w:p>
    <w:p w:rsidR="00714DE0" w:rsidRPr="00714DE0" w:rsidRDefault="00714DE0" w:rsidP="00714DE0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>
        <w:rPr>
          <w:rFonts w:ascii="Arial" w:hAnsi="Arial"/>
          <w:sz w:val="20"/>
          <w:szCs w:val="20"/>
          <w:lang w:val="cs-CZ"/>
        </w:rPr>
        <w:t>Šárka Motalová</w:t>
      </w:r>
      <w:r w:rsidRPr="00714DE0">
        <w:rPr>
          <w:rFonts w:ascii="Arial" w:hAnsi="Arial"/>
          <w:sz w:val="20"/>
          <w:szCs w:val="20"/>
          <w:lang w:val="cs-CZ"/>
        </w:rPr>
        <w:t xml:space="preserve"> | </w:t>
      </w:r>
      <w:r>
        <w:rPr>
          <w:rFonts w:ascii="Arial" w:hAnsi="Arial"/>
          <w:sz w:val="20"/>
          <w:szCs w:val="20"/>
          <w:lang w:val="cs-CZ"/>
        </w:rPr>
        <w:t>vedoucí oddělení komunikace a marketingu</w:t>
      </w:r>
    </w:p>
    <w:p w:rsidR="00714DE0" w:rsidRDefault="00714DE0" w:rsidP="00E924D0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>motalova</w:t>
      </w:r>
      <w:r w:rsidRPr="00714DE0">
        <w:rPr>
          <w:rStyle w:val="Siln"/>
          <w:rFonts w:ascii="Arial" w:hAnsi="Arial" w:cs="Arial"/>
          <w:b w:val="0"/>
          <w:sz w:val="20"/>
          <w:szCs w:val="20"/>
          <w:lang w:val="cs-CZ"/>
        </w:rPr>
        <w:t>@tmbrno.cz</w:t>
      </w:r>
      <w:r w:rsidRPr="00714DE0">
        <w:rPr>
          <w:rFonts w:ascii="Arial" w:hAnsi="Arial"/>
          <w:sz w:val="20"/>
          <w:szCs w:val="20"/>
          <w:lang w:val="cs-CZ"/>
        </w:rPr>
        <w:t xml:space="preserve"> | </w:t>
      </w:r>
      <w:r>
        <w:rPr>
          <w:rFonts w:ascii="Arial" w:hAnsi="Arial"/>
          <w:sz w:val="20"/>
          <w:szCs w:val="20"/>
          <w:lang w:val="cs-CZ"/>
        </w:rPr>
        <w:t>725 932</w:t>
      </w:r>
      <w:r w:rsidR="00E924D0">
        <w:rPr>
          <w:rFonts w:ascii="Arial" w:hAnsi="Arial"/>
          <w:sz w:val="20"/>
          <w:szCs w:val="20"/>
          <w:lang w:val="cs-CZ"/>
        </w:rPr>
        <w:t> </w:t>
      </w:r>
      <w:r>
        <w:rPr>
          <w:rFonts w:ascii="Arial" w:hAnsi="Arial"/>
          <w:sz w:val="20"/>
          <w:szCs w:val="20"/>
          <w:lang w:val="cs-CZ"/>
        </w:rPr>
        <w:t>429</w:t>
      </w:r>
    </w:p>
    <w:p w:rsidR="00E924D0" w:rsidRPr="00E924D0" w:rsidRDefault="00E924D0" w:rsidP="00E924D0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</w:p>
    <w:p w:rsidR="00062F85" w:rsidRPr="00714DE0" w:rsidRDefault="00731EFF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 w:rsidRPr="00714DE0">
        <w:rPr>
          <w:rFonts w:ascii="Arial" w:hAnsi="Arial"/>
          <w:sz w:val="20"/>
          <w:szCs w:val="20"/>
          <w:lang w:val="cs-CZ"/>
        </w:rPr>
        <w:t xml:space="preserve">Klára Šikulová | </w:t>
      </w:r>
      <w:r w:rsidR="00C93A06" w:rsidRPr="00714DE0">
        <w:rPr>
          <w:rFonts w:ascii="Arial" w:hAnsi="Arial"/>
          <w:sz w:val="20"/>
          <w:szCs w:val="20"/>
          <w:lang w:val="cs-CZ"/>
        </w:rPr>
        <w:t>autorka a garantka výstavy ROBOT2020</w:t>
      </w:r>
      <w:r w:rsidR="00E27872" w:rsidRPr="00714DE0">
        <w:rPr>
          <w:rFonts w:ascii="Arial" w:hAnsi="Arial"/>
          <w:sz w:val="20"/>
          <w:szCs w:val="20"/>
          <w:lang w:val="cs-CZ"/>
        </w:rPr>
        <w:tab/>
      </w:r>
    </w:p>
    <w:p w:rsidR="00E27872" w:rsidRDefault="00731EFF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 w:rsidRPr="00714DE0">
        <w:rPr>
          <w:rStyle w:val="Siln"/>
          <w:rFonts w:ascii="Arial" w:hAnsi="Arial" w:cs="Arial"/>
          <w:b w:val="0"/>
          <w:sz w:val="20"/>
          <w:szCs w:val="20"/>
          <w:lang w:val="cs-CZ"/>
        </w:rPr>
        <w:t>sikulova</w:t>
      </w:r>
      <w:r w:rsidR="00EB78F4" w:rsidRPr="00714DE0">
        <w:rPr>
          <w:rStyle w:val="Siln"/>
          <w:rFonts w:ascii="Arial" w:hAnsi="Arial" w:cs="Arial"/>
          <w:b w:val="0"/>
          <w:sz w:val="20"/>
          <w:szCs w:val="20"/>
          <w:lang w:val="cs-CZ"/>
        </w:rPr>
        <w:t>@tmbrno.cz</w:t>
      </w:r>
      <w:r w:rsidRPr="00714DE0">
        <w:rPr>
          <w:rFonts w:ascii="Arial" w:hAnsi="Arial"/>
          <w:sz w:val="20"/>
          <w:szCs w:val="20"/>
          <w:lang w:val="cs-CZ"/>
        </w:rPr>
        <w:t xml:space="preserve"> | 777 055</w:t>
      </w:r>
      <w:r w:rsidR="00EA5578">
        <w:rPr>
          <w:rFonts w:ascii="Arial" w:hAnsi="Arial"/>
          <w:sz w:val="20"/>
          <w:szCs w:val="20"/>
          <w:lang w:val="cs-CZ"/>
        </w:rPr>
        <w:t> </w:t>
      </w:r>
      <w:r w:rsidRPr="00714DE0">
        <w:rPr>
          <w:rFonts w:ascii="Arial" w:hAnsi="Arial"/>
          <w:sz w:val="20"/>
          <w:szCs w:val="20"/>
          <w:lang w:val="cs-CZ"/>
        </w:rPr>
        <w:t>377</w:t>
      </w:r>
    </w:p>
    <w:p w:rsidR="00EA5578" w:rsidRPr="00714DE0" w:rsidRDefault="00EA5578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</w:p>
    <w:p w:rsidR="00E27872" w:rsidRPr="00714DE0" w:rsidRDefault="00E27872" w:rsidP="00E27872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 w:rsidRPr="00714DE0">
        <w:rPr>
          <w:rFonts w:ascii="Arial" w:hAnsi="Arial"/>
          <w:sz w:val="20"/>
          <w:szCs w:val="20"/>
          <w:lang w:val="cs-CZ"/>
        </w:rPr>
        <w:t xml:space="preserve">Lubomír Anděl | </w:t>
      </w:r>
      <w:r w:rsidR="00255002" w:rsidRPr="00714DE0">
        <w:rPr>
          <w:rFonts w:ascii="Arial" w:hAnsi="Arial"/>
          <w:sz w:val="20"/>
          <w:szCs w:val="20"/>
          <w:lang w:val="cs-CZ"/>
        </w:rPr>
        <w:t>autor a garant výstavy ROBOT2020</w:t>
      </w:r>
      <w:r w:rsidRPr="00714DE0">
        <w:rPr>
          <w:rFonts w:ascii="Arial" w:hAnsi="Arial"/>
          <w:sz w:val="20"/>
          <w:szCs w:val="20"/>
          <w:lang w:val="cs-CZ"/>
        </w:rPr>
        <w:tab/>
      </w:r>
      <w:r w:rsidRPr="00714DE0">
        <w:rPr>
          <w:rFonts w:ascii="Arial" w:hAnsi="Arial"/>
          <w:sz w:val="20"/>
          <w:szCs w:val="20"/>
          <w:lang w:val="cs-CZ"/>
        </w:rPr>
        <w:tab/>
      </w:r>
      <w:r w:rsidRPr="00714DE0">
        <w:rPr>
          <w:rFonts w:ascii="Arial" w:hAnsi="Arial"/>
          <w:sz w:val="20"/>
          <w:szCs w:val="20"/>
          <w:lang w:val="cs-CZ"/>
        </w:rPr>
        <w:tab/>
      </w:r>
    </w:p>
    <w:p w:rsidR="00E27872" w:rsidRDefault="00E27872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 w:rsidRPr="00714DE0">
        <w:rPr>
          <w:rStyle w:val="Siln"/>
          <w:rFonts w:ascii="Arial" w:hAnsi="Arial" w:cs="Arial"/>
          <w:b w:val="0"/>
          <w:sz w:val="20"/>
          <w:szCs w:val="20"/>
          <w:lang w:val="cs-CZ"/>
        </w:rPr>
        <w:t>andel@tmbrno.cz</w:t>
      </w:r>
      <w:r w:rsidRPr="00714DE0">
        <w:rPr>
          <w:rFonts w:ascii="Arial" w:hAnsi="Arial"/>
          <w:sz w:val="20"/>
          <w:szCs w:val="20"/>
          <w:lang w:val="cs-CZ"/>
        </w:rPr>
        <w:t xml:space="preserve"> | 604 603</w:t>
      </w:r>
      <w:r w:rsidR="00E924D0">
        <w:rPr>
          <w:rFonts w:ascii="Arial" w:hAnsi="Arial"/>
          <w:sz w:val="20"/>
          <w:szCs w:val="20"/>
          <w:lang w:val="cs-CZ"/>
        </w:rPr>
        <w:t> </w:t>
      </w:r>
      <w:r w:rsidRPr="00714DE0">
        <w:rPr>
          <w:rFonts w:ascii="Arial" w:hAnsi="Arial"/>
          <w:sz w:val="20"/>
          <w:szCs w:val="20"/>
          <w:lang w:val="cs-CZ"/>
        </w:rPr>
        <w:t>993</w:t>
      </w:r>
    </w:p>
    <w:p w:rsidR="0011376D" w:rsidRDefault="0011376D" w:rsidP="00C23C06">
      <w:pPr>
        <w:rPr>
          <w:rFonts w:ascii="Arial Black" w:hAnsi="Arial Black"/>
          <w:sz w:val="20"/>
          <w:szCs w:val="20"/>
        </w:rPr>
      </w:pPr>
      <w:bookmarkStart w:id="0" w:name="_GoBack"/>
      <w:bookmarkEnd w:id="0"/>
    </w:p>
    <w:sectPr w:rsidR="0011376D">
      <w:headerReference w:type="default" r:id="rId11"/>
      <w:footerReference w:type="default" r:id="rId12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8E" w:rsidRDefault="00DC688E">
      <w:r>
        <w:separator/>
      </w:r>
    </w:p>
  </w:endnote>
  <w:endnote w:type="continuationSeparator" w:id="0">
    <w:p w:rsidR="00DC688E" w:rsidRDefault="00DC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85" w:rsidRDefault="00EB78F4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8E" w:rsidRDefault="00DC688E">
      <w:r>
        <w:separator/>
      </w:r>
    </w:p>
  </w:footnote>
  <w:footnote w:type="continuationSeparator" w:id="0">
    <w:p w:rsidR="00DC688E" w:rsidRDefault="00DC6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85" w:rsidRDefault="00062F85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062F85" w:rsidRDefault="009500C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 16</w:t>
    </w:r>
    <w:r w:rsidR="00C77C6E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>7</w:t>
    </w:r>
    <w:r w:rsidR="0096356F">
      <w:rPr>
        <w:rFonts w:ascii="Arial" w:hAnsi="Arial"/>
        <w:b w:val="0"/>
        <w:bCs w:val="0"/>
        <w:color w:val="404040"/>
        <w:sz w:val="20"/>
        <w:szCs w:val="20"/>
        <w:u w:color="404040"/>
      </w:rPr>
      <w:t>.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AD6"/>
    <w:multiLevelType w:val="hybridMultilevel"/>
    <w:tmpl w:val="61F21B20"/>
    <w:lvl w:ilvl="0" w:tplc="F6F4A8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Šárka Motalová">
    <w15:presenceInfo w15:providerId="Windows Live" w15:userId="09d0e47dfc4ed0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24EBC"/>
    <w:rsid w:val="000309BA"/>
    <w:rsid w:val="00045CB4"/>
    <w:rsid w:val="00047079"/>
    <w:rsid w:val="00053B8C"/>
    <w:rsid w:val="0005692D"/>
    <w:rsid w:val="00061EAF"/>
    <w:rsid w:val="000628BD"/>
    <w:rsid w:val="00062F85"/>
    <w:rsid w:val="000740C2"/>
    <w:rsid w:val="00074174"/>
    <w:rsid w:val="00082AA2"/>
    <w:rsid w:val="000A673B"/>
    <w:rsid w:val="000B098E"/>
    <w:rsid w:val="000B511D"/>
    <w:rsid w:val="000C20E3"/>
    <w:rsid w:val="000D291A"/>
    <w:rsid w:val="000E34BF"/>
    <w:rsid w:val="000E4083"/>
    <w:rsid w:val="00102669"/>
    <w:rsid w:val="0011376D"/>
    <w:rsid w:val="00114B98"/>
    <w:rsid w:val="0011667E"/>
    <w:rsid w:val="00131440"/>
    <w:rsid w:val="001569A6"/>
    <w:rsid w:val="00157160"/>
    <w:rsid w:val="0016068A"/>
    <w:rsid w:val="00164E9B"/>
    <w:rsid w:val="0018743A"/>
    <w:rsid w:val="001A7C04"/>
    <w:rsid w:val="001B1BD1"/>
    <w:rsid w:val="001B77C7"/>
    <w:rsid w:val="001F7EEE"/>
    <w:rsid w:val="00222BF3"/>
    <w:rsid w:val="002232B6"/>
    <w:rsid w:val="002314CB"/>
    <w:rsid w:val="00236901"/>
    <w:rsid w:val="002505B3"/>
    <w:rsid w:val="00255002"/>
    <w:rsid w:val="002617AD"/>
    <w:rsid w:val="00267E42"/>
    <w:rsid w:val="0027436A"/>
    <w:rsid w:val="0028462D"/>
    <w:rsid w:val="00285F47"/>
    <w:rsid w:val="002A24EE"/>
    <w:rsid w:val="002B07F7"/>
    <w:rsid w:val="002B4EBC"/>
    <w:rsid w:val="002B51F8"/>
    <w:rsid w:val="002C3BC2"/>
    <w:rsid w:val="002F6B9D"/>
    <w:rsid w:val="00311F19"/>
    <w:rsid w:val="003445D4"/>
    <w:rsid w:val="003463F9"/>
    <w:rsid w:val="003611AD"/>
    <w:rsid w:val="00391721"/>
    <w:rsid w:val="003A5BB7"/>
    <w:rsid w:val="003D45E2"/>
    <w:rsid w:val="003D5369"/>
    <w:rsid w:val="003E2FF6"/>
    <w:rsid w:val="00406E49"/>
    <w:rsid w:val="0041485C"/>
    <w:rsid w:val="004305DE"/>
    <w:rsid w:val="00462FDF"/>
    <w:rsid w:val="00464792"/>
    <w:rsid w:val="00471C78"/>
    <w:rsid w:val="0048744F"/>
    <w:rsid w:val="00494E79"/>
    <w:rsid w:val="00494F69"/>
    <w:rsid w:val="004A2A3E"/>
    <w:rsid w:val="004D1541"/>
    <w:rsid w:val="004D33A7"/>
    <w:rsid w:val="004E377F"/>
    <w:rsid w:val="004F1506"/>
    <w:rsid w:val="00500A7B"/>
    <w:rsid w:val="005065B6"/>
    <w:rsid w:val="0051280B"/>
    <w:rsid w:val="00527362"/>
    <w:rsid w:val="005523BC"/>
    <w:rsid w:val="00562D9D"/>
    <w:rsid w:val="00563E95"/>
    <w:rsid w:val="00563F1F"/>
    <w:rsid w:val="005701FF"/>
    <w:rsid w:val="00572AEF"/>
    <w:rsid w:val="00574141"/>
    <w:rsid w:val="00591A19"/>
    <w:rsid w:val="005A1384"/>
    <w:rsid w:val="005B08C8"/>
    <w:rsid w:val="005B3AAC"/>
    <w:rsid w:val="005B6744"/>
    <w:rsid w:val="005B7AD2"/>
    <w:rsid w:val="005D1626"/>
    <w:rsid w:val="005E0D68"/>
    <w:rsid w:val="005E3FBD"/>
    <w:rsid w:val="00600C80"/>
    <w:rsid w:val="006039DB"/>
    <w:rsid w:val="00655344"/>
    <w:rsid w:val="00657AEB"/>
    <w:rsid w:val="00664D8F"/>
    <w:rsid w:val="006921FC"/>
    <w:rsid w:val="006A5C5A"/>
    <w:rsid w:val="006A75FE"/>
    <w:rsid w:val="006B5EA4"/>
    <w:rsid w:val="006E3E01"/>
    <w:rsid w:val="006E6A8A"/>
    <w:rsid w:val="007072B6"/>
    <w:rsid w:val="00711435"/>
    <w:rsid w:val="00711C5E"/>
    <w:rsid w:val="00714DE0"/>
    <w:rsid w:val="00731EFF"/>
    <w:rsid w:val="007377EC"/>
    <w:rsid w:val="007660AB"/>
    <w:rsid w:val="00787100"/>
    <w:rsid w:val="007904E3"/>
    <w:rsid w:val="007A3626"/>
    <w:rsid w:val="007B3ED3"/>
    <w:rsid w:val="007C0E8E"/>
    <w:rsid w:val="007C6D96"/>
    <w:rsid w:val="007D5167"/>
    <w:rsid w:val="007F4602"/>
    <w:rsid w:val="00810550"/>
    <w:rsid w:val="008135DA"/>
    <w:rsid w:val="00816D0C"/>
    <w:rsid w:val="00822BE0"/>
    <w:rsid w:val="00834F79"/>
    <w:rsid w:val="0084022C"/>
    <w:rsid w:val="00841171"/>
    <w:rsid w:val="00851D1D"/>
    <w:rsid w:val="00855533"/>
    <w:rsid w:val="00897125"/>
    <w:rsid w:val="008A263B"/>
    <w:rsid w:val="008C6A2E"/>
    <w:rsid w:val="008C728B"/>
    <w:rsid w:val="008D2F7F"/>
    <w:rsid w:val="008E2207"/>
    <w:rsid w:val="008E47A4"/>
    <w:rsid w:val="008E6FE8"/>
    <w:rsid w:val="008F4DC9"/>
    <w:rsid w:val="00903D2A"/>
    <w:rsid w:val="00932902"/>
    <w:rsid w:val="00945132"/>
    <w:rsid w:val="009500C9"/>
    <w:rsid w:val="00957312"/>
    <w:rsid w:val="00960A66"/>
    <w:rsid w:val="0096356F"/>
    <w:rsid w:val="00973069"/>
    <w:rsid w:val="009B746C"/>
    <w:rsid w:val="009C2CC7"/>
    <w:rsid w:val="009C7A91"/>
    <w:rsid w:val="009E4543"/>
    <w:rsid w:val="00A12547"/>
    <w:rsid w:val="00A17E60"/>
    <w:rsid w:val="00A32844"/>
    <w:rsid w:val="00A46F4F"/>
    <w:rsid w:val="00A50743"/>
    <w:rsid w:val="00A564B9"/>
    <w:rsid w:val="00A63D92"/>
    <w:rsid w:val="00A66E5A"/>
    <w:rsid w:val="00A84555"/>
    <w:rsid w:val="00A9146F"/>
    <w:rsid w:val="00A9786C"/>
    <w:rsid w:val="00AC5820"/>
    <w:rsid w:val="00AD4AC8"/>
    <w:rsid w:val="00AF08BF"/>
    <w:rsid w:val="00AF27BF"/>
    <w:rsid w:val="00B047DD"/>
    <w:rsid w:val="00B15C1D"/>
    <w:rsid w:val="00B17DFC"/>
    <w:rsid w:val="00B25E06"/>
    <w:rsid w:val="00B27180"/>
    <w:rsid w:val="00B4712F"/>
    <w:rsid w:val="00B5232F"/>
    <w:rsid w:val="00B71F53"/>
    <w:rsid w:val="00BB40E4"/>
    <w:rsid w:val="00BD4496"/>
    <w:rsid w:val="00BD6440"/>
    <w:rsid w:val="00BD773E"/>
    <w:rsid w:val="00BE42BE"/>
    <w:rsid w:val="00C06CF1"/>
    <w:rsid w:val="00C1498D"/>
    <w:rsid w:val="00C23C06"/>
    <w:rsid w:val="00C44A06"/>
    <w:rsid w:val="00C54D35"/>
    <w:rsid w:val="00C70868"/>
    <w:rsid w:val="00C7268E"/>
    <w:rsid w:val="00C77C6E"/>
    <w:rsid w:val="00C93A06"/>
    <w:rsid w:val="00CA3067"/>
    <w:rsid w:val="00CC23ED"/>
    <w:rsid w:val="00CD13C1"/>
    <w:rsid w:val="00CE7286"/>
    <w:rsid w:val="00CF101E"/>
    <w:rsid w:val="00D0473E"/>
    <w:rsid w:val="00D107F4"/>
    <w:rsid w:val="00D238E5"/>
    <w:rsid w:val="00D2641F"/>
    <w:rsid w:val="00D30FD7"/>
    <w:rsid w:val="00D50DF7"/>
    <w:rsid w:val="00D71862"/>
    <w:rsid w:val="00D7383C"/>
    <w:rsid w:val="00D76CDF"/>
    <w:rsid w:val="00D85A1F"/>
    <w:rsid w:val="00DA3F3A"/>
    <w:rsid w:val="00DB286D"/>
    <w:rsid w:val="00DB2B9D"/>
    <w:rsid w:val="00DC0E70"/>
    <w:rsid w:val="00DC58E5"/>
    <w:rsid w:val="00DC688E"/>
    <w:rsid w:val="00E00778"/>
    <w:rsid w:val="00E02261"/>
    <w:rsid w:val="00E27872"/>
    <w:rsid w:val="00E32878"/>
    <w:rsid w:val="00E5370C"/>
    <w:rsid w:val="00E53E3C"/>
    <w:rsid w:val="00E5485B"/>
    <w:rsid w:val="00E617F3"/>
    <w:rsid w:val="00E924D0"/>
    <w:rsid w:val="00E9744F"/>
    <w:rsid w:val="00EA4DDE"/>
    <w:rsid w:val="00EA5578"/>
    <w:rsid w:val="00EA7C28"/>
    <w:rsid w:val="00EB78F4"/>
    <w:rsid w:val="00ED645D"/>
    <w:rsid w:val="00EF4EA2"/>
    <w:rsid w:val="00F0627C"/>
    <w:rsid w:val="00F10495"/>
    <w:rsid w:val="00F14DE7"/>
    <w:rsid w:val="00F52794"/>
    <w:rsid w:val="00F62443"/>
    <w:rsid w:val="00F77D4A"/>
    <w:rsid w:val="00F80BDD"/>
    <w:rsid w:val="00F94B4D"/>
    <w:rsid w:val="00F97FE2"/>
    <w:rsid w:val="00FC6CFF"/>
    <w:rsid w:val="00FC6F9B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tojvnm2t">
    <w:name w:val="tojvnm2t"/>
    <w:basedOn w:val="Standardnpsmoodstavce"/>
    <w:rsid w:val="00C0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tojvnm2t">
    <w:name w:val="tojvnm2t"/>
    <w:basedOn w:val="Standardnpsmoodstavce"/>
    <w:rsid w:val="00C0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bot2020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7EFA-9BA1-4608-999F-89E8B8E7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4</cp:revision>
  <cp:lastPrinted>2021-07-15T13:41:00Z</cp:lastPrinted>
  <dcterms:created xsi:type="dcterms:W3CDTF">2021-07-15T13:40:00Z</dcterms:created>
  <dcterms:modified xsi:type="dcterms:W3CDTF">2021-07-15T13:41:00Z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