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98" w:rsidRPr="00744EDC" w:rsidRDefault="000B5233">
      <w:pPr>
        <w:pStyle w:val="Nadpis1"/>
        <w:spacing w:before="120" w:after="120"/>
        <w:rPr>
          <w:rFonts w:ascii="Arial" w:eastAsia="Arial" w:hAnsi="Arial" w:cs="Arial"/>
          <w:color w:val="000000"/>
          <w:u w:color="000000"/>
        </w:rPr>
      </w:pPr>
      <w:r w:rsidRPr="00744EDC">
        <w:rPr>
          <w:rFonts w:ascii="Arial" w:eastAsia="Arial" w:hAnsi="Arial" w:cs="Arial"/>
          <w:noProof/>
          <w:color w:val="000000"/>
          <w:u w:color="000000"/>
        </w:rPr>
        <w:drawing>
          <wp:anchor distT="57150" distB="57150" distL="57150" distR="57150" simplePos="0" relativeHeight="251659264" behindDoc="0" locked="0" layoutInCell="1" allowOverlap="1" wp14:anchorId="6E91FD49" wp14:editId="71AED6F2">
            <wp:simplePos x="0" y="0"/>
            <wp:positionH relativeFrom="page">
              <wp:posOffset>636269</wp:posOffset>
            </wp:positionH>
            <wp:positionV relativeFrom="page">
              <wp:posOffset>647700</wp:posOffset>
            </wp:positionV>
            <wp:extent cx="1440181" cy="618491"/>
            <wp:effectExtent l="0" t="0" r="0" b="0"/>
            <wp:wrapSquare wrapText="bothSides" distT="57150" distB="57150" distL="57150" distR="57150"/>
            <wp:docPr id="1073741825" name="officeArt object" descr="logo_TMB_barva_poziti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_TMB_barva_pozitiv.jpg" descr="logo_TMB_barva_pozitiv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1" cy="6184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C04E13" w:rsidRPr="00307C49" w:rsidRDefault="00153B7F" w:rsidP="00C04E13">
      <w:pPr>
        <w:pStyle w:val="Nadpis1"/>
        <w:spacing w:before="0" w:after="0" w:line="240" w:lineRule="auto"/>
        <w:jc w:val="both"/>
        <w:rPr>
          <w:rFonts w:ascii="Arial Black" w:hAnsi="Arial Black"/>
          <w:bCs w:val="0"/>
          <w:color w:val="auto"/>
          <w:u w:color="000000"/>
        </w:rPr>
      </w:pPr>
      <w:r>
        <w:rPr>
          <w:rFonts w:ascii="Arial Black" w:hAnsi="Arial Black"/>
          <w:bCs w:val="0"/>
          <w:color w:val="auto"/>
          <w:u w:color="000000"/>
        </w:rPr>
        <w:t>Již tento týden sledujte „Přímý přenos z Marsu“</w:t>
      </w:r>
    </w:p>
    <w:p w:rsidR="00BB5699" w:rsidRDefault="00BB5699" w:rsidP="00C04E13">
      <w:pPr>
        <w:pStyle w:val="Nadpis1"/>
        <w:spacing w:before="0" w:after="0" w:line="240" w:lineRule="auto"/>
        <w:jc w:val="both"/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</w:pPr>
    </w:p>
    <w:p w:rsidR="00153B7F" w:rsidRDefault="00153B7F" w:rsidP="00307C49">
      <w:pPr>
        <w:pStyle w:val="Nadpis1"/>
        <w:spacing w:before="0" w:after="0"/>
        <w:jc w:val="both"/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</w:pPr>
    </w:p>
    <w:p w:rsidR="00392CBB" w:rsidRDefault="00153B7F" w:rsidP="00522AED">
      <w:pPr>
        <w:pStyle w:val="Nadpis1"/>
        <w:spacing w:before="0" w:after="0"/>
        <w:jc w:val="both"/>
        <w:rPr>
          <w:rStyle w:val="Hypertextovodkaz"/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 xml:space="preserve">K živému vysílání přistání robotického vozidla Perseverance na Marsu z Hvězdárny a planetária Brno se připojuje Technické muzeum v Brně. </w:t>
      </w:r>
      <w:r w:rsidR="00522AED"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>K</w:t>
      </w:r>
      <w:r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 xml:space="preserve">urátor </w:t>
      </w:r>
      <w:r w:rsidR="00522AED"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>oboru</w:t>
      </w:r>
      <w:r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 xml:space="preserve"> </w:t>
      </w:r>
      <w:r w:rsidR="00522AED"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>L</w:t>
      </w:r>
      <w:r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 xml:space="preserve">etectví </w:t>
      </w:r>
      <w:r w:rsidR="00522AED"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 xml:space="preserve">a kosmonautika </w:t>
      </w:r>
      <w:r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>TMB Tomáš Přibyl společně s</w:t>
      </w:r>
      <w:r w:rsidR="008F3DEA"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 xml:space="preserve"> dalším předním českým odborníkem </w:t>
      </w:r>
      <w:r w:rsidR="006E0575"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 xml:space="preserve">na kosmonautiku </w:t>
      </w:r>
      <w:r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 xml:space="preserve">Dušanem </w:t>
      </w:r>
      <w:r w:rsidR="006E0575"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 xml:space="preserve">Majerem, šéfredaktorem českého </w:t>
      </w:r>
      <w:r w:rsidR="00480A99"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>portálu Kosmonautix</w:t>
      </w:r>
      <w:r w:rsidR="006E0575"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>.cz,</w:t>
      </w:r>
      <w:r w:rsidR="00522AED"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 xml:space="preserve"> provede tímto přímým přenosem. </w:t>
      </w:r>
      <w:r w:rsidR="006E0575"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 xml:space="preserve">Ve čtvrtek 18. února 2021 od 19:30 na </w:t>
      </w:r>
      <w:proofErr w:type="spellStart"/>
      <w:r w:rsidR="00480A99"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>Y</w:t>
      </w:r>
      <w:r w:rsidR="00F602F1"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>outube</w:t>
      </w:r>
      <w:proofErr w:type="spellEnd"/>
      <w:r w:rsidR="00F602F1"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 xml:space="preserve"> brněnské hvězdárny – </w:t>
      </w:r>
      <w:hyperlink r:id="rId8" w:history="1">
        <w:r w:rsidR="00F602F1" w:rsidRPr="00F602F1">
          <w:rPr>
            <w:rStyle w:val="Hypertextovodkaz"/>
            <w:rFonts w:ascii="Arial" w:hAnsi="Arial" w:cs="Arial"/>
            <w:sz w:val="22"/>
            <w:szCs w:val="22"/>
          </w:rPr>
          <w:t>https://bit.ly/3jRpRso</w:t>
        </w:r>
      </w:hyperlink>
    </w:p>
    <w:p w:rsidR="00392CBB" w:rsidRDefault="00392CBB" w:rsidP="00522AED">
      <w:pPr>
        <w:pStyle w:val="Nadpis1"/>
        <w:spacing w:before="0" w:after="0"/>
        <w:jc w:val="both"/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</w:pPr>
    </w:p>
    <w:p w:rsidR="006F0862" w:rsidRDefault="00522AED" w:rsidP="00522AED">
      <w:pPr>
        <w:pStyle w:val="Nadpis1"/>
        <w:spacing w:before="0" w:after="0"/>
        <w:jc w:val="both"/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 xml:space="preserve">„Bude to nejen festival lidského umu a dovednosti, ale také pravé a nefalšované drama,“ zve Tomáš Přibyl. </w:t>
      </w:r>
      <w:r w:rsidR="006E0575"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>„</w:t>
      </w:r>
      <w:r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>Do každého přistání na Marsu zasáhne vždy nějaká neočekávaná událost. A je to jen o tom, jestli si s ní sonda dokáže poradit nebo ne.</w:t>
      </w:r>
      <w:r w:rsidR="00712458"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 xml:space="preserve"> </w:t>
      </w:r>
      <w:r w:rsidR="006E0575"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>Nemůže přitom čekat</w:t>
      </w:r>
      <w:r w:rsidR="006F0862"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 xml:space="preserve"> žádnou podporu ze Země: v den přistání poletí rádiový si</w:t>
      </w:r>
      <w:r w:rsidR="00FC6B2A"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>gnál z Marsu na naši planetu 11 </w:t>
      </w:r>
      <w:bookmarkStart w:id="0" w:name="_GoBack"/>
      <w:bookmarkEnd w:id="0"/>
      <w:r w:rsidR="006F0862"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>minut 22 sekund. Celé přistání ale bude trvat jen sedm minut, takže když na Zemi dorazí rádiová zpráva, že přistání začalo, na Marsu už bude čtyři minuty po všem.</w:t>
      </w:r>
      <w:r w:rsidR="006E0575"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>“</w:t>
      </w:r>
    </w:p>
    <w:p w:rsidR="00712458" w:rsidRDefault="00712458" w:rsidP="00522AED">
      <w:pPr>
        <w:pStyle w:val="Nadpis1"/>
        <w:spacing w:before="0" w:after="0"/>
        <w:jc w:val="both"/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</w:pPr>
    </w:p>
    <w:p w:rsidR="00712458" w:rsidRDefault="006F0862" w:rsidP="00522AED">
      <w:pPr>
        <w:pStyle w:val="Nadpis1"/>
        <w:spacing w:before="0" w:after="0"/>
        <w:jc w:val="both"/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>Rover Perseverance je nejdokonalejší biologickou laboratoří, jakou bylo možné naložit do rakety a poslat na Mars. Stroj z</w:t>
      </w:r>
      <w:r w:rsidR="00D574B7"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>a 2,4 miliardy dolarů (něco přes</w:t>
      </w:r>
      <w:r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 xml:space="preserve"> 50 miliard Kč) má navíc vyhledávat nejzajímavější vzorky hornin, ukládat je do pouzder tvaru doutníku a uložit tak, aby je budoucí výpravy mohly posbírat a odeslat na Zemi. Sonda se sběrným vozidlem</w:t>
      </w:r>
      <w:r w:rsidR="00712458"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 xml:space="preserve">, návratovou raketou </w:t>
      </w:r>
      <w:r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>a robot pro převoz vzorků od Marsu k Zemi mají startovat už v roce 2026. Pokud vše dobře dopadne, budeme již za deset let mít na Zemi horniny z</w:t>
      </w:r>
      <w:r w:rsidR="006E0575"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> Marsu.</w:t>
      </w:r>
    </w:p>
    <w:p w:rsidR="00480A99" w:rsidRDefault="00480A99" w:rsidP="00522AED">
      <w:pPr>
        <w:pStyle w:val="Nadpis1"/>
        <w:spacing w:before="0" w:after="0"/>
        <w:jc w:val="both"/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</w:pPr>
    </w:p>
    <w:p w:rsidR="00480A99" w:rsidRDefault="00480A99" w:rsidP="00522AED">
      <w:pPr>
        <w:pStyle w:val="Nadpis1"/>
        <w:spacing w:before="0" w:after="0"/>
        <w:jc w:val="both"/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</w:pPr>
      <w:r w:rsidRPr="00480A99"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>„Rover Perseverance nese na své palubě c</w:t>
      </w:r>
      <w:r w:rsidR="00D574B7"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 xml:space="preserve">elou řadu vědeckých přístrojů – </w:t>
      </w:r>
      <w:r w:rsidRPr="00480A99"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>mnohé z nich představují novou generaci těch, které úspěšn</w:t>
      </w:r>
      <w:r w:rsidR="00D574B7"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 xml:space="preserve">ě fungují na vozítku </w:t>
      </w:r>
      <w:proofErr w:type="spellStart"/>
      <w:r w:rsidR="00D574B7"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>Curiosity</w:t>
      </w:r>
      <w:proofErr w:type="spellEnd"/>
      <w:r w:rsidR="00D574B7"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 xml:space="preserve"> –</w:t>
      </w:r>
      <w:r w:rsidR="00FC6B2A"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 xml:space="preserve"> jde třeba </w:t>
      </w:r>
      <w:r w:rsidRPr="00480A99"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 xml:space="preserve">o kamery schopné </w:t>
      </w:r>
      <w:proofErr w:type="spellStart"/>
      <w:r w:rsidRPr="00480A99"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>zoomovat</w:t>
      </w:r>
      <w:proofErr w:type="spellEnd"/>
      <w:r w:rsidRPr="00480A99"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>,“ doplňuje Dušan Majer</w:t>
      </w:r>
      <w:r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 xml:space="preserve"> z portálu Kosmonautix.cz, který bude přenos </w:t>
      </w:r>
      <w:proofErr w:type="spellStart"/>
      <w:r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>spolukomentovat</w:t>
      </w:r>
      <w:proofErr w:type="spellEnd"/>
      <w:r w:rsidRPr="00480A99"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 xml:space="preserve">. „Kromě toho s sebou rover veze i něco úplně nového </w:t>
      </w:r>
      <w:r w:rsidR="00FC6B2A"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>–</w:t>
      </w:r>
      <w:r w:rsidRPr="00480A99"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 xml:space="preserve"> například technologický demonstrátor vrtulníku. Malá helikoptéra </w:t>
      </w:r>
      <w:proofErr w:type="spellStart"/>
      <w:r w:rsidRPr="00480A99"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>Ingenuity</w:t>
      </w:r>
      <w:proofErr w:type="spellEnd"/>
      <w:r w:rsidRPr="00480A99"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 xml:space="preserve"> poprvé vyzkouší, jak se dá létat v extrémně řídké atmosféře Marsu, což může do budoucna otevřít nové možnosti.“</w:t>
      </w:r>
    </w:p>
    <w:p w:rsidR="00FC6B2A" w:rsidRDefault="006E0575" w:rsidP="00522AED">
      <w:pPr>
        <w:pStyle w:val="Nadpis1"/>
        <w:spacing w:before="0" w:after="0"/>
        <w:jc w:val="both"/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>„</w:t>
      </w:r>
      <w:r w:rsidR="006F0862"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>Začíná úplně nová kapitola v historii dobývání vesmíru,“ uzavírá Tomáš Přibyl z Technického muzea v Brně. „A my vám umožníme být – alespoň virtuálně – u toho.“</w:t>
      </w:r>
    </w:p>
    <w:p w:rsidR="00FC6B2A" w:rsidRDefault="00FC6B2A" w:rsidP="00522AED">
      <w:pPr>
        <w:pStyle w:val="Nadpis1"/>
        <w:spacing w:before="0" w:after="0"/>
        <w:jc w:val="both"/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</w:pPr>
    </w:p>
    <w:p w:rsidR="006F0862" w:rsidRDefault="006E0575" w:rsidP="00522AED">
      <w:pPr>
        <w:pStyle w:val="Nadpis1"/>
        <w:spacing w:before="0" w:after="0"/>
        <w:jc w:val="both"/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 xml:space="preserve">Na přímém přenosu z Marsu 18. února 2021 se s Hvězdárnou a planetáriem Brno podílí Technické muzeum v Brně, </w:t>
      </w:r>
      <w:r w:rsidR="00480A99"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>portál Kosmonautix</w:t>
      </w:r>
      <w:r>
        <w:rPr>
          <w:rFonts w:ascii="Arial" w:hAnsi="Arial" w:cs="Arial"/>
          <w:b w:val="0"/>
          <w:bCs w:val="0"/>
          <w:color w:val="auto"/>
          <w:sz w:val="24"/>
          <w:szCs w:val="24"/>
          <w:u w:color="000000"/>
        </w:rPr>
        <w:t>.cz a VISUALOVE.</w:t>
      </w:r>
    </w:p>
    <w:p w:rsidR="00D574B7" w:rsidRDefault="00D574B7">
      <w:pPr>
        <w:pStyle w:val="Bezmezer"/>
        <w:tabs>
          <w:tab w:val="left" w:pos="8592"/>
        </w:tabs>
        <w:spacing w:line="240" w:lineRule="auto"/>
        <w:jc w:val="both"/>
        <w:rPr>
          <w:rFonts w:ascii="Arial Black" w:hAnsi="Arial Black"/>
          <w:lang w:val="cs-CZ"/>
        </w:rPr>
      </w:pPr>
    </w:p>
    <w:p w:rsidR="00D16198" w:rsidRPr="00744EDC" w:rsidRDefault="000B5233">
      <w:pPr>
        <w:pStyle w:val="Bezmezer"/>
        <w:tabs>
          <w:tab w:val="left" w:pos="8592"/>
        </w:tabs>
        <w:spacing w:line="240" w:lineRule="auto"/>
        <w:jc w:val="both"/>
        <w:rPr>
          <w:rFonts w:ascii="Arial Black" w:eastAsia="Arial Black" w:hAnsi="Arial Black" w:cs="Arial Black"/>
          <w:lang w:val="cs-CZ"/>
        </w:rPr>
      </w:pPr>
      <w:r w:rsidRPr="00744EDC">
        <w:rPr>
          <w:rFonts w:ascii="Arial Black" w:hAnsi="Arial Black"/>
          <w:lang w:val="cs-CZ"/>
        </w:rPr>
        <w:t>Kontakt pro média:</w:t>
      </w:r>
    </w:p>
    <w:p w:rsidR="00D16198" w:rsidRPr="00744EDC" w:rsidRDefault="00EA1ADF">
      <w:pPr>
        <w:pStyle w:val="Bezmezer"/>
        <w:spacing w:line="240" w:lineRule="auto"/>
        <w:rPr>
          <w:rFonts w:ascii="Arial" w:eastAsia="Arial" w:hAnsi="Arial" w:cs="Arial"/>
          <w:lang w:val="cs-CZ"/>
        </w:rPr>
      </w:pPr>
      <w:r>
        <w:rPr>
          <w:rFonts w:ascii="Arial" w:hAnsi="Arial"/>
          <w:lang w:val="cs-CZ"/>
        </w:rPr>
        <w:t>Tomáš Přibyl</w:t>
      </w:r>
      <w:r w:rsidR="000B5233" w:rsidRPr="00744EDC">
        <w:rPr>
          <w:rFonts w:ascii="Arial" w:hAnsi="Arial"/>
          <w:lang w:val="cs-CZ"/>
        </w:rPr>
        <w:t xml:space="preserve"> | </w:t>
      </w:r>
      <w:r>
        <w:rPr>
          <w:rFonts w:ascii="Arial" w:hAnsi="Arial"/>
          <w:lang w:val="cs-CZ"/>
        </w:rPr>
        <w:t>publici</w:t>
      </w:r>
      <w:r w:rsidR="00DA6233">
        <w:rPr>
          <w:rFonts w:ascii="Arial" w:hAnsi="Arial"/>
          <w:lang w:val="cs-CZ"/>
        </w:rPr>
        <w:t>s</w:t>
      </w:r>
      <w:r w:rsidR="008F3DEA">
        <w:rPr>
          <w:rFonts w:ascii="Arial" w:hAnsi="Arial"/>
          <w:lang w:val="cs-CZ"/>
        </w:rPr>
        <w:t>ta a kurátor oboru Letectví a kosmonautika</w:t>
      </w:r>
      <w:r>
        <w:rPr>
          <w:rFonts w:ascii="Arial" w:hAnsi="Arial"/>
          <w:lang w:val="cs-CZ"/>
        </w:rPr>
        <w:t xml:space="preserve"> v Technickém muzeu v Brně</w:t>
      </w:r>
    </w:p>
    <w:p w:rsidR="00D16198" w:rsidRPr="00C012E1" w:rsidRDefault="00422FC0" w:rsidP="00C012E1">
      <w:pPr>
        <w:pStyle w:val="Bezmezer"/>
        <w:spacing w:line="240" w:lineRule="auto"/>
        <w:rPr>
          <w:rFonts w:ascii="Arial" w:eastAsia="Arial" w:hAnsi="Arial" w:cs="Arial"/>
          <w:lang w:val="cs-CZ"/>
        </w:rPr>
      </w:pPr>
      <w:hyperlink r:id="rId9" w:history="1">
        <w:r w:rsidR="00EA1ADF" w:rsidRPr="00FD5E40">
          <w:rPr>
            <w:rStyle w:val="Hypertextovodkaz"/>
            <w:rFonts w:ascii="Arial" w:eastAsia="Arial" w:hAnsi="Arial" w:cs="Arial"/>
            <w:u w:val="none"/>
            <w:lang w:val="cs-CZ"/>
          </w:rPr>
          <w:t>pribyl@tmbrno.cz</w:t>
        </w:r>
      </w:hyperlink>
      <w:r w:rsidR="000B5233" w:rsidRPr="00744EDC">
        <w:rPr>
          <w:rFonts w:ascii="Arial" w:hAnsi="Arial"/>
          <w:lang w:val="cs-CZ"/>
        </w:rPr>
        <w:t xml:space="preserve"> | </w:t>
      </w:r>
      <w:r w:rsidR="00EA1ADF" w:rsidRPr="00EA1ADF">
        <w:rPr>
          <w:rFonts w:ascii="Arial" w:hAnsi="Arial" w:cs="Arial"/>
        </w:rPr>
        <w:t>770 199 908</w:t>
      </w:r>
      <w:r w:rsidR="000B5233" w:rsidRPr="00744EDC">
        <w:rPr>
          <w:rFonts w:ascii="Arial" w:eastAsia="Arial" w:hAnsi="Arial" w:cs="Arial"/>
        </w:rPr>
        <w:br/>
      </w:r>
    </w:p>
    <w:sectPr w:rsidR="00D16198" w:rsidRPr="00C012E1">
      <w:headerReference w:type="default" r:id="rId10"/>
      <w:footerReference w:type="default" r:id="rId11"/>
      <w:pgSz w:w="11900" w:h="16840"/>
      <w:pgMar w:top="1843" w:right="1080" w:bottom="709" w:left="1080" w:header="680" w:footer="34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FC0" w:rsidRDefault="00422FC0">
      <w:r>
        <w:separator/>
      </w:r>
    </w:p>
  </w:endnote>
  <w:endnote w:type="continuationSeparator" w:id="0">
    <w:p w:rsidR="00422FC0" w:rsidRDefault="00422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198" w:rsidRDefault="000B5233">
    <w:pPr>
      <w:pStyle w:val="Zpat"/>
      <w:spacing w:after="240"/>
      <w:jc w:val="right"/>
    </w:pPr>
    <w:r>
      <w:rPr>
        <w:rFonts w:ascii="Arial" w:hAnsi="Arial"/>
        <w:b/>
        <w:bCs/>
        <w:color w:val="404040"/>
        <w:sz w:val="20"/>
        <w:szCs w:val="20"/>
        <w:u w:color="404040"/>
      </w:rPr>
      <w:t xml:space="preserve">Zuzana </w:t>
    </w:r>
    <w:r w:rsidR="00712458">
      <w:rPr>
        <w:rFonts w:ascii="Arial" w:hAnsi="Arial"/>
        <w:b/>
        <w:bCs/>
        <w:color w:val="404040"/>
        <w:sz w:val="20"/>
        <w:szCs w:val="20"/>
        <w:u w:color="404040"/>
      </w:rPr>
      <w:t>Doubravová</w:t>
    </w:r>
    <w:r>
      <w:rPr>
        <w:rFonts w:ascii="Arial" w:hAnsi="Arial"/>
        <w:b/>
        <w:bCs/>
        <w:color w:val="404040"/>
        <w:sz w:val="20"/>
        <w:szCs w:val="20"/>
        <w:u w:color="404040"/>
      </w:rPr>
      <w:t xml:space="preserve"> | Public Relations</w:t>
    </w:r>
    <w:r>
      <w:rPr>
        <w:rFonts w:ascii="Arial" w:hAnsi="Arial"/>
        <w:color w:val="404040"/>
        <w:sz w:val="20"/>
        <w:szCs w:val="20"/>
        <w:u w:color="404040"/>
      </w:rPr>
      <w:t xml:space="preserve"> </w:t>
    </w:r>
    <w:r>
      <w:rPr>
        <w:rFonts w:ascii="Arial Unicode MS" w:hAnsi="Arial Unicode MS"/>
        <w:color w:val="404040"/>
        <w:sz w:val="20"/>
        <w:szCs w:val="20"/>
        <w:u w:color="404040"/>
      </w:rPr>
      <w:br/>
    </w:r>
    <w:r w:rsidR="00712458">
      <w:rPr>
        <w:rFonts w:ascii="Arial" w:hAnsi="Arial"/>
        <w:color w:val="404040"/>
        <w:sz w:val="20"/>
        <w:szCs w:val="20"/>
        <w:u w:color="404040"/>
      </w:rPr>
      <w:t>doubravova</w:t>
    </w:r>
    <w:r>
      <w:rPr>
        <w:rFonts w:ascii="Arial" w:hAnsi="Arial"/>
        <w:color w:val="404040"/>
        <w:sz w:val="20"/>
        <w:szCs w:val="20"/>
        <w:u w:color="404040"/>
      </w:rPr>
      <w:t>@tmbrno.cz | +420 770 166 241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FC0" w:rsidRDefault="00422FC0">
      <w:r>
        <w:separator/>
      </w:r>
    </w:p>
  </w:footnote>
  <w:footnote w:type="continuationSeparator" w:id="0">
    <w:p w:rsidR="00422FC0" w:rsidRDefault="00422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198" w:rsidRDefault="00D16198">
    <w:pPr>
      <w:pStyle w:val="Nadpis1"/>
      <w:spacing w:before="120" w:after="120"/>
      <w:jc w:val="right"/>
      <w:rPr>
        <w:rFonts w:ascii="Arial" w:hAnsi="Arial"/>
        <w:b w:val="0"/>
        <w:bCs w:val="0"/>
        <w:color w:val="404040"/>
        <w:sz w:val="20"/>
        <w:szCs w:val="20"/>
        <w:u w:color="404040"/>
      </w:rPr>
    </w:pPr>
  </w:p>
  <w:p w:rsidR="00D16198" w:rsidRDefault="00C012E1">
    <w:pPr>
      <w:pStyle w:val="Nadpis1"/>
      <w:spacing w:before="120" w:after="120"/>
      <w:jc w:val="right"/>
    </w:pPr>
    <w:r>
      <w:rPr>
        <w:rFonts w:ascii="Arial" w:hAnsi="Arial"/>
        <w:b w:val="0"/>
        <w:bCs w:val="0"/>
        <w:color w:val="404040"/>
        <w:sz w:val="20"/>
        <w:szCs w:val="20"/>
        <w:u w:color="404040"/>
      </w:rPr>
      <w:t>Tisková zpráva</w:t>
    </w:r>
    <w:r w:rsidR="005F3016">
      <w:rPr>
        <w:rFonts w:ascii="Arial" w:hAnsi="Arial"/>
        <w:b w:val="0"/>
        <w:bCs w:val="0"/>
        <w:color w:val="404040"/>
        <w:sz w:val="20"/>
        <w:szCs w:val="20"/>
        <w:u w:color="404040"/>
      </w:rPr>
      <w:t xml:space="preserve"> z </w:t>
    </w:r>
    <w:r w:rsidR="00FD6857">
      <w:rPr>
        <w:rFonts w:ascii="Arial" w:hAnsi="Arial"/>
        <w:b w:val="0"/>
        <w:bCs w:val="0"/>
        <w:color w:val="404040"/>
        <w:sz w:val="20"/>
        <w:szCs w:val="20"/>
        <w:u w:color="404040"/>
      </w:rPr>
      <w:t>16</w:t>
    </w:r>
    <w:r w:rsidR="00153B7F">
      <w:rPr>
        <w:rFonts w:ascii="Arial" w:hAnsi="Arial"/>
        <w:b w:val="0"/>
        <w:bCs w:val="0"/>
        <w:color w:val="404040"/>
        <w:sz w:val="20"/>
        <w:szCs w:val="20"/>
        <w:u w:color="404040"/>
      </w:rPr>
      <w:t>. únor</w:t>
    </w:r>
    <w:r w:rsidR="00480A99">
      <w:rPr>
        <w:rFonts w:ascii="Arial" w:hAnsi="Arial"/>
        <w:b w:val="0"/>
        <w:bCs w:val="0"/>
        <w:color w:val="404040"/>
        <w:sz w:val="20"/>
        <w:szCs w:val="20"/>
        <w:u w:color="404040"/>
      </w:rPr>
      <w:t>a</w:t>
    </w:r>
    <w:r w:rsidR="00153B7F">
      <w:rPr>
        <w:rFonts w:ascii="Arial" w:hAnsi="Arial"/>
        <w:b w:val="0"/>
        <w:bCs w:val="0"/>
        <w:color w:val="404040"/>
        <w:sz w:val="20"/>
        <w:szCs w:val="20"/>
        <w:u w:color="404040"/>
      </w:rPr>
      <w:t xml:space="preserve">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16198"/>
    <w:rsid w:val="00005029"/>
    <w:rsid w:val="00007308"/>
    <w:rsid w:val="00024DE8"/>
    <w:rsid w:val="00035249"/>
    <w:rsid w:val="000B5233"/>
    <w:rsid w:val="000D5D17"/>
    <w:rsid w:val="000E1293"/>
    <w:rsid w:val="00116C54"/>
    <w:rsid w:val="00153B7F"/>
    <w:rsid w:val="001621F9"/>
    <w:rsid w:val="001F456E"/>
    <w:rsid w:val="002014CB"/>
    <w:rsid w:val="002168C0"/>
    <w:rsid w:val="00283969"/>
    <w:rsid w:val="002B4635"/>
    <w:rsid w:val="002E0030"/>
    <w:rsid w:val="00307C49"/>
    <w:rsid w:val="00357777"/>
    <w:rsid w:val="0038552A"/>
    <w:rsid w:val="00392CBB"/>
    <w:rsid w:val="00422FC0"/>
    <w:rsid w:val="00480A99"/>
    <w:rsid w:val="004A7256"/>
    <w:rsid w:val="004B27A0"/>
    <w:rsid w:val="004F3D2B"/>
    <w:rsid w:val="00515CCB"/>
    <w:rsid w:val="00522AED"/>
    <w:rsid w:val="005239A9"/>
    <w:rsid w:val="00530FED"/>
    <w:rsid w:val="0054524A"/>
    <w:rsid w:val="005A6615"/>
    <w:rsid w:val="005C0F74"/>
    <w:rsid w:val="005C47D5"/>
    <w:rsid w:val="005D2963"/>
    <w:rsid w:val="005F3016"/>
    <w:rsid w:val="005F666D"/>
    <w:rsid w:val="00621252"/>
    <w:rsid w:val="00624E86"/>
    <w:rsid w:val="00685EA2"/>
    <w:rsid w:val="006A2EBC"/>
    <w:rsid w:val="006E0575"/>
    <w:rsid w:val="006F0862"/>
    <w:rsid w:val="00712458"/>
    <w:rsid w:val="00744EDC"/>
    <w:rsid w:val="0075434F"/>
    <w:rsid w:val="007D7594"/>
    <w:rsid w:val="00852BC3"/>
    <w:rsid w:val="0088559A"/>
    <w:rsid w:val="008F3DEA"/>
    <w:rsid w:val="008F5495"/>
    <w:rsid w:val="00941541"/>
    <w:rsid w:val="00997BD4"/>
    <w:rsid w:val="009B4F7E"/>
    <w:rsid w:val="009C3C87"/>
    <w:rsid w:val="00A02961"/>
    <w:rsid w:val="00A06BDD"/>
    <w:rsid w:val="00A169BF"/>
    <w:rsid w:val="00A75BFD"/>
    <w:rsid w:val="00A91142"/>
    <w:rsid w:val="00B15ED4"/>
    <w:rsid w:val="00B44CE8"/>
    <w:rsid w:val="00B45B2D"/>
    <w:rsid w:val="00B73381"/>
    <w:rsid w:val="00BA564E"/>
    <w:rsid w:val="00BB5699"/>
    <w:rsid w:val="00C012E1"/>
    <w:rsid w:val="00C01628"/>
    <w:rsid w:val="00C04E13"/>
    <w:rsid w:val="00C057DE"/>
    <w:rsid w:val="00C4669E"/>
    <w:rsid w:val="00C622AC"/>
    <w:rsid w:val="00CF3064"/>
    <w:rsid w:val="00D1545E"/>
    <w:rsid w:val="00D16198"/>
    <w:rsid w:val="00D2168B"/>
    <w:rsid w:val="00D22296"/>
    <w:rsid w:val="00D52AD3"/>
    <w:rsid w:val="00D574B7"/>
    <w:rsid w:val="00D61724"/>
    <w:rsid w:val="00D85075"/>
    <w:rsid w:val="00DA6233"/>
    <w:rsid w:val="00DC715C"/>
    <w:rsid w:val="00DD2956"/>
    <w:rsid w:val="00E16020"/>
    <w:rsid w:val="00E4467E"/>
    <w:rsid w:val="00EA1ADF"/>
    <w:rsid w:val="00F4097B"/>
    <w:rsid w:val="00F602F1"/>
    <w:rsid w:val="00F9388B"/>
    <w:rsid w:val="00F964EE"/>
    <w:rsid w:val="00FB6462"/>
    <w:rsid w:val="00FC6B2A"/>
    <w:rsid w:val="00FD5E40"/>
    <w:rsid w:val="00FD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eastAsia="Times New Roman"/>
      <w:color w:val="000000"/>
      <w:sz w:val="24"/>
      <w:szCs w:val="24"/>
      <w:u w:color="000000"/>
      <w:lang w:val="en-US"/>
    </w:rPr>
  </w:style>
  <w:style w:type="paragraph" w:styleId="Nadpis1">
    <w:name w:val="heading 1"/>
    <w:pPr>
      <w:keepNext/>
      <w:keepLines/>
      <w:spacing w:before="480" w:after="200" w:line="276" w:lineRule="auto"/>
      <w:outlineLvl w:val="0"/>
    </w:pPr>
    <w:rPr>
      <w:rFonts w:ascii="Cambria" w:hAnsi="Cambria" w:cs="Arial Unicode MS"/>
      <w:b/>
      <w:bCs/>
      <w:color w:val="365F91"/>
      <w:sz w:val="28"/>
      <w:szCs w:val="28"/>
      <w:u w:color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Bezmezer">
    <w:name w:val="No Spacing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rFonts w:ascii="Arial" w:eastAsia="Arial" w:hAnsi="Arial" w:cs="Arial"/>
      <w:outline w:val="0"/>
      <w:color w:val="0000FF"/>
      <w:u w:val="single" w:color="0000FF"/>
    </w:rPr>
  </w:style>
  <w:style w:type="paragraph" w:styleId="Zhlav">
    <w:name w:val="header"/>
    <w:basedOn w:val="Normln"/>
    <w:link w:val="ZhlavChar"/>
    <w:uiPriority w:val="99"/>
    <w:unhideWhenUsed/>
    <w:rsid w:val="003855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552A"/>
    <w:rPr>
      <w:rFonts w:eastAsia="Times New Roman"/>
      <w:color w:val="000000"/>
      <w:sz w:val="24"/>
      <w:szCs w:val="24"/>
      <w:u w:color="000000"/>
      <w:lang w:val="en-US"/>
    </w:rPr>
  </w:style>
  <w:style w:type="character" w:styleId="Siln">
    <w:name w:val="Strong"/>
    <w:basedOn w:val="Standardnpsmoodstavce"/>
    <w:uiPriority w:val="22"/>
    <w:qFormat/>
    <w:rsid w:val="00153B7F"/>
    <w:rPr>
      <w:b/>
      <w:bCs/>
    </w:rPr>
  </w:style>
  <w:style w:type="character" w:styleId="Zvraznn">
    <w:name w:val="Emphasis"/>
    <w:basedOn w:val="Standardnpsmoodstavce"/>
    <w:uiPriority w:val="20"/>
    <w:qFormat/>
    <w:rsid w:val="006E0575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0A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A99"/>
    <w:rPr>
      <w:rFonts w:ascii="Tahoma" w:eastAsia="Times New Roman" w:hAnsi="Tahoma" w:cs="Tahoma"/>
      <w:color w:val="000000"/>
      <w:sz w:val="16"/>
      <w:szCs w:val="16"/>
      <w:u w:color="000000"/>
      <w:lang w:val="en-US"/>
    </w:rPr>
  </w:style>
  <w:style w:type="character" w:customStyle="1" w:styleId="d2edcug0">
    <w:name w:val="d2edcug0"/>
    <w:basedOn w:val="Standardnpsmoodstavce"/>
    <w:rsid w:val="00F602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rFonts w:eastAsia="Times New Roman"/>
      <w:color w:val="000000"/>
      <w:sz w:val="24"/>
      <w:szCs w:val="24"/>
      <w:u w:color="000000"/>
      <w:lang w:val="en-US"/>
    </w:rPr>
  </w:style>
  <w:style w:type="paragraph" w:styleId="Nadpis1">
    <w:name w:val="heading 1"/>
    <w:pPr>
      <w:keepNext/>
      <w:keepLines/>
      <w:spacing w:before="480" w:after="200" w:line="276" w:lineRule="auto"/>
      <w:outlineLvl w:val="0"/>
    </w:pPr>
    <w:rPr>
      <w:rFonts w:ascii="Cambria" w:hAnsi="Cambria" w:cs="Arial Unicode MS"/>
      <w:b/>
      <w:bCs/>
      <w:color w:val="365F91"/>
      <w:sz w:val="28"/>
      <w:szCs w:val="28"/>
      <w:u w:color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Bezmezer">
    <w:name w:val="No Spacing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rFonts w:ascii="Arial" w:eastAsia="Arial" w:hAnsi="Arial" w:cs="Arial"/>
      <w:outline w:val="0"/>
      <w:color w:val="0000FF"/>
      <w:u w:val="single" w:color="0000FF"/>
    </w:rPr>
  </w:style>
  <w:style w:type="paragraph" w:styleId="Zhlav">
    <w:name w:val="header"/>
    <w:basedOn w:val="Normln"/>
    <w:link w:val="ZhlavChar"/>
    <w:uiPriority w:val="99"/>
    <w:unhideWhenUsed/>
    <w:rsid w:val="003855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552A"/>
    <w:rPr>
      <w:rFonts w:eastAsia="Times New Roman"/>
      <w:color w:val="000000"/>
      <w:sz w:val="24"/>
      <w:szCs w:val="24"/>
      <w:u w:color="000000"/>
      <w:lang w:val="en-US"/>
    </w:rPr>
  </w:style>
  <w:style w:type="character" w:styleId="Siln">
    <w:name w:val="Strong"/>
    <w:basedOn w:val="Standardnpsmoodstavce"/>
    <w:uiPriority w:val="22"/>
    <w:qFormat/>
    <w:rsid w:val="00153B7F"/>
    <w:rPr>
      <w:b/>
      <w:bCs/>
    </w:rPr>
  </w:style>
  <w:style w:type="character" w:styleId="Zvraznn">
    <w:name w:val="Emphasis"/>
    <w:basedOn w:val="Standardnpsmoodstavce"/>
    <w:uiPriority w:val="20"/>
    <w:qFormat/>
    <w:rsid w:val="006E0575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0A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A99"/>
    <w:rPr>
      <w:rFonts w:ascii="Tahoma" w:eastAsia="Times New Roman" w:hAnsi="Tahoma" w:cs="Tahoma"/>
      <w:color w:val="000000"/>
      <w:sz w:val="16"/>
      <w:szCs w:val="16"/>
      <w:u w:color="000000"/>
      <w:lang w:val="en-US"/>
    </w:rPr>
  </w:style>
  <w:style w:type="character" w:customStyle="1" w:styleId="d2edcug0">
    <w:name w:val="d2edcug0"/>
    <w:basedOn w:val="Standardnpsmoodstavce"/>
    <w:rsid w:val="00F60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5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jRpRs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ibyl@tmbrno.cz" TargetMode="External"/></Relationships>
</file>

<file path=word/theme/theme1.xml><?xml version="1.0" encoding="utf-8"?>
<a:theme xmlns:a="http://schemas.openxmlformats.org/drawingml/2006/main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373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</dc:creator>
  <cp:lastModifiedBy>Romana Sommerová</cp:lastModifiedBy>
  <cp:revision>5</cp:revision>
  <cp:lastPrinted>2021-02-16T09:59:00Z</cp:lastPrinted>
  <dcterms:created xsi:type="dcterms:W3CDTF">2021-02-16T09:54:00Z</dcterms:created>
  <dcterms:modified xsi:type="dcterms:W3CDTF">2021-02-16T09:59:00Z</dcterms:modified>
</cp:coreProperties>
</file>